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64C">
        <w:rPr>
          <w:rFonts w:ascii="Times New Roman" w:hAnsi="Times New Roman" w:cs="Times New Roman"/>
          <w:sz w:val="28"/>
          <w:szCs w:val="28"/>
        </w:rPr>
        <w:t xml:space="preserve">08.12.2017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738E">
        <w:rPr>
          <w:rFonts w:ascii="Times New Roman" w:hAnsi="Times New Roman" w:cs="Times New Roman"/>
          <w:sz w:val="28"/>
          <w:szCs w:val="28"/>
        </w:rPr>
        <w:t>188</w:t>
      </w:r>
      <w:bookmarkStart w:id="0" w:name="_GoBack"/>
      <w:bookmarkEnd w:id="0"/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14491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проведения ремонта дворовых территорий многоквартирных домов</w:t>
      </w:r>
      <w:r w:rsidR="002863AB">
        <w:rPr>
          <w:rFonts w:ascii="Times New Roman" w:hAnsi="Times New Roman" w:cs="Times New Roman"/>
          <w:sz w:val="28"/>
          <w:szCs w:val="28"/>
        </w:rPr>
        <w:t xml:space="preserve"> и 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BD7888" w:rsidRDefault="00F9164C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91" w:rsidRPr="00414491">
        <w:rPr>
          <w:rFonts w:ascii="Times New Roman" w:hAnsi="Times New Roman" w:cs="Times New Roman"/>
          <w:sz w:val="28"/>
          <w:szCs w:val="28"/>
        </w:rPr>
        <w:t xml:space="preserve">1. </w:t>
      </w:r>
      <w:r w:rsidR="004F25FE" w:rsidRPr="004144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7B78">
        <w:rPr>
          <w:rFonts w:ascii="Times New Roman" w:hAnsi="Times New Roman" w:cs="Times New Roman"/>
          <w:sz w:val="28"/>
          <w:szCs w:val="28"/>
        </w:rPr>
        <w:t>муниципальную программу «Формирование</w:t>
      </w:r>
      <w:r w:rsidR="00A917BB">
        <w:rPr>
          <w:rFonts w:ascii="Times New Roman" w:hAnsi="Times New Roman" w:cs="Times New Roman"/>
          <w:sz w:val="28"/>
          <w:szCs w:val="28"/>
        </w:rPr>
        <w:t xml:space="preserve"> </w:t>
      </w:r>
      <w:r w:rsidR="00414491"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414491"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 согласно приложению.</w:t>
      </w:r>
    </w:p>
    <w:p w:rsidR="00BD7888" w:rsidRPr="00BD7888" w:rsidRDefault="00BD7888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01.01.2018 года.</w:t>
      </w:r>
    </w:p>
    <w:p w:rsidR="002863AB" w:rsidRPr="00490D0E" w:rsidRDefault="00F9164C" w:rsidP="002863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D7888"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.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F9164C" w:rsidRDefault="00F9164C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</w:p>
    <w:p w:rsidR="00E07B78" w:rsidRPr="00E07B78" w:rsidRDefault="00E07B78" w:rsidP="008C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1. Наименование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80134">
        <w:rPr>
          <w:rFonts w:ascii="Times New Roman" w:hAnsi="Times New Roman" w:cs="Times New Roman"/>
          <w:sz w:val="28"/>
          <w:szCs w:val="28"/>
        </w:rPr>
        <w:t xml:space="preserve"> 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</w:t>
      </w:r>
      <w:r w:rsidRPr="00E07B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0068">
        <w:rPr>
          <w:rFonts w:ascii="Times New Roman" w:hAnsi="Times New Roman" w:cs="Times New Roman"/>
          <w:sz w:val="28"/>
          <w:szCs w:val="28"/>
        </w:rPr>
        <w:t>– П</w:t>
      </w:r>
      <w:r w:rsidRPr="00E07B78">
        <w:rPr>
          <w:rFonts w:ascii="Times New Roman" w:hAnsi="Times New Roman" w:cs="Times New Roman"/>
          <w:sz w:val="28"/>
          <w:szCs w:val="28"/>
        </w:rPr>
        <w:t>рограмма)</w:t>
      </w:r>
    </w:p>
    <w:p w:rsidR="002815EC" w:rsidRPr="002815EC" w:rsidRDefault="00E07B78" w:rsidP="002815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5EC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муниципальной программы: </w:t>
      </w:r>
      <w:r w:rsidRPr="002815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281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7B78" w:rsidRPr="002815EC" w:rsidRDefault="00E07B78" w:rsidP="002815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5EC">
        <w:rPr>
          <w:rFonts w:ascii="Times New Roman" w:hAnsi="Times New Roman" w:cs="Times New Roman"/>
          <w:b/>
          <w:sz w:val="28"/>
          <w:szCs w:val="28"/>
        </w:rPr>
        <w:t xml:space="preserve">3. Соисполнители муниципальной программы: </w:t>
      </w:r>
      <w:r w:rsidR="00C9263B">
        <w:rPr>
          <w:rFonts w:ascii="Times New Roman" w:hAnsi="Times New Roman" w:cs="Times New Roman"/>
          <w:sz w:val="28"/>
          <w:szCs w:val="28"/>
        </w:rPr>
        <w:t>с</w:t>
      </w:r>
      <w:r w:rsidR="002815EC" w:rsidRPr="002815EC">
        <w:rPr>
          <w:rFonts w:ascii="Times New Roman" w:hAnsi="Times New Roman" w:cs="Times New Roman"/>
          <w:sz w:val="28"/>
          <w:szCs w:val="28"/>
        </w:rPr>
        <w:t xml:space="preserve">обственники помещений многоквартирных домов (далее </w:t>
      </w:r>
      <w:r w:rsidR="00C9263B">
        <w:rPr>
          <w:rFonts w:ascii="Times New Roman" w:hAnsi="Times New Roman" w:cs="Times New Roman"/>
          <w:sz w:val="28"/>
          <w:szCs w:val="28"/>
        </w:rPr>
        <w:t xml:space="preserve">– </w:t>
      </w:r>
      <w:r w:rsidR="002815EC" w:rsidRPr="002815EC">
        <w:rPr>
          <w:rFonts w:ascii="Times New Roman" w:hAnsi="Times New Roman" w:cs="Times New Roman"/>
          <w:sz w:val="28"/>
          <w:szCs w:val="28"/>
        </w:rPr>
        <w:t>МКД)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5EC">
        <w:rPr>
          <w:rFonts w:ascii="Times New Roman" w:hAnsi="Times New Roman" w:cs="Times New Roman"/>
          <w:b/>
          <w:sz w:val="28"/>
          <w:szCs w:val="28"/>
        </w:rPr>
        <w:t>4. Подпрограммы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(при наличии):</w:t>
      </w:r>
      <w:r w:rsidRPr="00E07B7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5. Цели, задачи и целевые показатели муниципальной программы: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634BBC" w:rsidRPr="00E07B78" w:rsidTr="00470EA0">
        <w:trPr>
          <w:trHeight w:val="158"/>
        </w:trPr>
        <w:tc>
          <w:tcPr>
            <w:tcW w:w="959" w:type="dxa"/>
            <w:vMerge w:val="restart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gramEnd"/>
            <w:r w:rsidRPr="00470EA0">
              <w:rPr>
                <w:sz w:val="24"/>
                <w:szCs w:val="24"/>
              </w:rPr>
              <w:t>/п</w:t>
            </w:r>
          </w:p>
        </w:tc>
        <w:tc>
          <w:tcPr>
            <w:tcW w:w="4429" w:type="dxa"/>
            <w:vMerge w:val="restart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634BBC" w:rsidRPr="00610CDD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 w:rsidR="00C11576">
              <w:t>&lt;1&gt;</w:t>
            </w:r>
            <w:r w:rsidR="00B2337A">
              <w:t xml:space="preserve"> </w:t>
            </w:r>
            <w:r w:rsidR="00B2337A" w:rsidRPr="00C11576">
              <w:t>&lt;2&gt;</w:t>
            </w:r>
            <w:r w:rsidR="00610CDD" w:rsidRPr="00610CDD">
              <w:t xml:space="preserve"> &lt;3&gt;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  <w:vMerge/>
          </w:tcPr>
          <w:p w:rsidR="00634BBC" w:rsidRPr="00E07B78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634BBC" w:rsidRPr="00E07B78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634BBC" w:rsidRPr="00470EA0" w:rsidRDefault="00634BBC" w:rsidP="004C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83559F"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 w:rsidR="004C111D"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="0083559F"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634BBC" w:rsidRPr="00470EA0" w:rsidRDefault="00634BBC" w:rsidP="00634BB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83559F"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634BBC" w:rsidRPr="00E07B78" w:rsidTr="007F4BBA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634BBC" w:rsidRPr="00470EA0" w:rsidRDefault="002815E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83559F"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="00634BBC" w:rsidRPr="00470EA0">
              <w:rPr>
                <w:sz w:val="24"/>
                <w:szCs w:val="24"/>
                <w:shd w:val="clear" w:color="auto" w:fill="F9F9F9"/>
              </w:rPr>
              <w:t>,</w:t>
            </w:r>
            <w:r w:rsidR="0083559F" w:rsidRPr="00470EA0">
              <w:rPr>
                <w:sz w:val="24"/>
                <w:szCs w:val="24"/>
                <w:shd w:val="clear" w:color="auto" w:fill="F9F9F9"/>
              </w:rPr>
              <w:t xml:space="preserve"> ед.</w:t>
            </w:r>
          </w:p>
        </w:tc>
        <w:tc>
          <w:tcPr>
            <w:tcW w:w="816" w:type="dxa"/>
          </w:tcPr>
          <w:p w:rsidR="00634BBC" w:rsidRPr="00037EAD" w:rsidRDefault="00097EFE" w:rsidP="007F4BBA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4BBC" w:rsidRPr="00037EAD" w:rsidRDefault="00097EFE" w:rsidP="004C111D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E02630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34BBC"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634BBC" w:rsidRPr="00610CDD" w:rsidRDefault="0083559F" w:rsidP="00610CDD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634BBC" w:rsidRPr="00470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  <w:r w:rsidR="00610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0CDD" w:rsidRPr="00E07B78" w:rsidTr="007F4BBA">
        <w:trPr>
          <w:trHeight w:val="157"/>
        </w:trPr>
        <w:tc>
          <w:tcPr>
            <w:tcW w:w="959" w:type="dxa"/>
          </w:tcPr>
          <w:p w:rsidR="00610CDD" w:rsidRPr="00470EA0" w:rsidRDefault="00610CDD" w:rsidP="00610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610CDD" w:rsidRPr="00470EA0" w:rsidRDefault="00610CDD" w:rsidP="00610CDD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610CDD" w:rsidRPr="00037EAD" w:rsidRDefault="00610CDD" w:rsidP="00610CDD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</w:tcPr>
          <w:p w:rsidR="00610CDD" w:rsidRPr="00037EAD" w:rsidRDefault="00610CDD" w:rsidP="00610CDD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gridSpan w:val="2"/>
          </w:tcPr>
          <w:p w:rsidR="00610CDD" w:rsidRPr="00037EAD" w:rsidRDefault="00610CDD" w:rsidP="00610C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10CDD" w:rsidRPr="00037EAD" w:rsidRDefault="00610CDD" w:rsidP="00610C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10CDD" w:rsidRPr="00037EAD" w:rsidRDefault="00610CDD" w:rsidP="00610C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11576" w:rsidRDefault="00C11576" w:rsidP="0083559F">
      <w:pPr>
        <w:autoSpaceDE w:val="0"/>
        <w:autoSpaceDN w:val="0"/>
        <w:adjustRightInd w:val="0"/>
        <w:spacing w:after="0" w:line="240" w:lineRule="auto"/>
        <w:jc w:val="both"/>
      </w:pPr>
    </w:p>
    <w:p w:rsidR="00C11576" w:rsidRDefault="00C11576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&lt;1&gt;значение целевого показателя по </w:t>
      </w:r>
      <w:proofErr w:type="gramStart"/>
      <w:r w:rsidRPr="00C11576">
        <w:rPr>
          <w:rFonts w:ascii="Times New Roman" w:hAnsi="Times New Roman" w:cs="Times New Roman"/>
          <w:sz w:val="20"/>
          <w:szCs w:val="20"/>
        </w:rPr>
        <w:t>годам</w:t>
      </w:r>
      <w:proofErr w:type="gramEnd"/>
      <w:r w:rsidRPr="00C11576">
        <w:rPr>
          <w:rFonts w:ascii="Times New Roman" w:hAnsi="Times New Roman" w:cs="Times New Roman"/>
          <w:sz w:val="20"/>
          <w:szCs w:val="20"/>
        </w:rPr>
        <w:t xml:space="preserve"> представлено нарастающим итогом</w:t>
      </w:r>
    </w:p>
    <w:p w:rsidR="00B2337A" w:rsidRPr="00C11576" w:rsidRDefault="00B2337A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610CDD" w:rsidRPr="00610CDD" w:rsidRDefault="00610CDD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CDD">
        <w:rPr>
          <w:rFonts w:ascii="Times New Roman" w:hAnsi="Times New Roman" w:cs="Times New Roman"/>
          <w:sz w:val="20"/>
          <w:szCs w:val="20"/>
        </w:rPr>
        <w:t xml:space="preserve">&lt;3&gt;* </w:t>
      </w:r>
      <w:r>
        <w:rPr>
          <w:rFonts w:ascii="Times New Roman" w:hAnsi="Times New Roman" w:cs="Times New Roman"/>
          <w:sz w:val="20"/>
          <w:szCs w:val="20"/>
        </w:rPr>
        <w:t>продолжение частично выполненных работ  по благоустройству общественных территорий</w:t>
      </w:r>
    </w:p>
    <w:p w:rsidR="00E07B78" w:rsidRPr="00E07B78" w:rsidRDefault="00E07B78" w:rsidP="008355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6. Сроки реализации муниципальной программы: </w:t>
      </w:r>
      <w:r w:rsidR="0083559F" w:rsidRPr="00BD7888">
        <w:rPr>
          <w:rFonts w:ascii="Times New Roman" w:hAnsi="Times New Roman" w:cs="Times New Roman"/>
          <w:sz w:val="28"/>
          <w:szCs w:val="28"/>
        </w:rPr>
        <w:t>2018-2022 годы</w:t>
      </w:r>
      <w:r w:rsidR="008355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 w:firstRow="1" w:lastRow="0" w:firstColumn="1" w:lastColumn="0" w:noHBand="0" w:noVBand="1"/>
      </w:tblPr>
      <w:tblGrid>
        <w:gridCol w:w="1007"/>
        <w:gridCol w:w="2253"/>
        <w:gridCol w:w="1984"/>
        <w:gridCol w:w="1560"/>
        <w:gridCol w:w="1842"/>
        <w:gridCol w:w="1304"/>
      </w:tblGrid>
      <w:tr w:rsidR="00E07B78" w:rsidRPr="00E07B78" w:rsidTr="00E07B78">
        <w:trPr>
          <w:trHeight w:val="158"/>
        </w:trPr>
        <w:tc>
          <w:tcPr>
            <w:tcW w:w="1007" w:type="dxa"/>
            <w:vMerge w:val="restart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E07B78" w:rsidRPr="00E07B78" w:rsidTr="00E07B78">
        <w:trPr>
          <w:trHeight w:val="157"/>
        </w:trPr>
        <w:tc>
          <w:tcPr>
            <w:tcW w:w="1007" w:type="dxa"/>
            <w:vMerge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663018" w:rsidRDefault="00E07B78" w:rsidP="00663018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663018">
            <w:pPr>
              <w:autoSpaceDE w:val="0"/>
              <w:autoSpaceDN w:val="0"/>
              <w:adjustRightInd w:val="0"/>
              <w:jc w:val="center"/>
            </w:pPr>
          </w:p>
        </w:tc>
      </w:tr>
      <w:tr w:rsidR="00F80134" w:rsidRPr="00E07B78" w:rsidTr="00E07B78">
        <w:trPr>
          <w:trHeight w:val="157"/>
        </w:trPr>
        <w:tc>
          <w:tcPr>
            <w:tcW w:w="1007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80134" w:rsidRPr="00E07B78" w:rsidRDefault="00F80134" w:rsidP="00265226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80134" w:rsidRPr="0058117B" w:rsidRDefault="00F80134" w:rsidP="00F80134">
            <w:pPr>
              <w:autoSpaceDE w:val="0"/>
              <w:autoSpaceDN w:val="0"/>
              <w:adjustRightInd w:val="0"/>
              <w:ind w:left="1"/>
              <w:jc w:val="center"/>
            </w:pPr>
            <w:r>
              <w:t>84,0</w:t>
            </w:r>
          </w:p>
        </w:tc>
        <w:tc>
          <w:tcPr>
            <w:tcW w:w="1842" w:type="dxa"/>
          </w:tcPr>
          <w:p w:rsidR="00F80134" w:rsidRPr="0058117B" w:rsidRDefault="00F80134" w:rsidP="00F8013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F80134" w:rsidRPr="00037EAD" w:rsidRDefault="00F80134" w:rsidP="00F801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80134" w:rsidRPr="00E07B78" w:rsidTr="00E46D1C">
        <w:trPr>
          <w:trHeight w:val="157"/>
        </w:trPr>
        <w:tc>
          <w:tcPr>
            <w:tcW w:w="1007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80134" w:rsidRPr="00E07B78" w:rsidRDefault="00F80134" w:rsidP="00265226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80134" w:rsidRPr="0058117B" w:rsidRDefault="00F80134" w:rsidP="00F80134">
            <w:pPr>
              <w:jc w:val="center"/>
            </w:pPr>
            <w:r>
              <w:t>76,0</w:t>
            </w:r>
          </w:p>
        </w:tc>
        <w:tc>
          <w:tcPr>
            <w:tcW w:w="1842" w:type="dxa"/>
          </w:tcPr>
          <w:p w:rsidR="00F80134" w:rsidRPr="0058117B" w:rsidRDefault="00F80134" w:rsidP="00F80134">
            <w:pPr>
              <w:jc w:val="center"/>
            </w:pPr>
            <w:r>
              <w:t>9,0</w:t>
            </w:r>
          </w:p>
        </w:tc>
        <w:tc>
          <w:tcPr>
            <w:tcW w:w="1304" w:type="dxa"/>
          </w:tcPr>
          <w:p w:rsidR="00F80134" w:rsidRPr="00037EAD" w:rsidRDefault="00F80134" w:rsidP="00F80134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F80134" w:rsidRPr="00E07B78" w:rsidTr="00E46D1C">
        <w:trPr>
          <w:trHeight w:val="157"/>
        </w:trPr>
        <w:tc>
          <w:tcPr>
            <w:tcW w:w="1007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80134" w:rsidRPr="00E07B78" w:rsidRDefault="00F80134" w:rsidP="00265226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80134" w:rsidRPr="0058117B" w:rsidRDefault="00F80134" w:rsidP="00F80134">
            <w:pPr>
              <w:jc w:val="center"/>
            </w:pPr>
            <w:r>
              <w:t>72,0</w:t>
            </w:r>
          </w:p>
        </w:tc>
        <w:tc>
          <w:tcPr>
            <w:tcW w:w="1842" w:type="dxa"/>
          </w:tcPr>
          <w:p w:rsidR="00F80134" w:rsidRPr="0058117B" w:rsidRDefault="00F80134" w:rsidP="00F8013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F80134" w:rsidRPr="00037EAD" w:rsidRDefault="00F80134" w:rsidP="00F80134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</w:tr>
      <w:tr w:rsidR="00F80134" w:rsidRPr="00E07B78" w:rsidTr="00E46D1C">
        <w:trPr>
          <w:trHeight w:val="157"/>
        </w:trPr>
        <w:tc>
          <w:tcPr>
            <w:tcW w:w="1007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80134" w:rsidRPr="00E07B78" w:rsidRDefault="00F80134" w:rsidP="0026522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80134" w:rsidRPr="0058117B" w:rsidRDefault="00F80134" w:rsidP="00F80134">
            <w:pPr>
              <w:autoSpaceDE w:val="0"/>
              <w:autoSpaceDN w:val="0"/>
              <w:adjustRightInd w:val="0"/>
              <w:ind w:left="1"/>
              <w:jc w:val="center"/>
            </w:pPr>
            <w:r>
              <w:t>72,0</w:t>
            </w:r>
          </w:p>
        </w:tc>
        <w:tc>
          <w:tcPr>
            <w:tcW w:w="1842" w:type="dxa"/>
          </w:tcPr>
          <w:p w:rsidR="00F80134" w:rsidRPr="0058117B" w:rsidRDefault="00F80134" w:rsidP="00F80134">
            <w:pPr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F80134" w:rsidRPr="00037EAD" w:rsidRDefault="00F80134" w:rsidP="00F80134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</w:tr>
      <w:tr w:rsidR="00F80134" w:rsidRPr="00E07B78" w:rsidTr="00E46D1C">
        <w:trPr>
          <w:trHeight w:val="157"/>
        </w:trPr>
        <w:tc>
          <w:tcPr>
            <w:tcW w:w="1007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80134" w:rsidRPr="00E07B78" w:rsidRDefault="00F80134" w:rsidP="00F8013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80134" w:rsidRPr="00E07B78" w:rsidRDefault="00F80134" w:rsidP="0026522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80134" w:rsidRPr="0058117B" w:rsidRDefault="00F80134" w:rsidP="00F80134">
            <w:pPr>
              <w:jc w:val="center"/>
            </w:pPr>
            <w:r>
              <w:t>68,0</w:t>
            </w:r>
          </w:p>
        </w:tc>
        <w:tc>
          <w:tcPr>
            <w:tcW w:w="1842" w:type="dxa"/>
          </w:tcPr>
          <w:p w:rsidR="00F80134" w:rsidRPr="0058117B" w:rsidRDefault="00F80134" w:rsidP="00F80134">
            <w:pPr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F80134" w:rsidRPr="00037EAD" w:rsidRDefault="00F80134" w:rsidP="00F80134">
            <w:pPr>
              <w:jc w:val="center"/>
              <w:rPr>
                <w:b/>
              </w:rPr>
            </w:pPr>
            <w:r>
              <w:rPr>
                <w:b/>
              </w:rPr>
              <w:t>71,0</w:t>
            </w:r>
          </w:p>
        </w:tc>
      </w:tr>
      <w:tr w:rsidR="00C9263B" w:rsidRPr="00E07B78" w:rsidTr="00E46D1C">
        <w:trPr>
          <w:trHeight w:val="157"/>
        </w:trPr>
        <w:tc>
          <w:tcPr>
            <w:tcW w:w="1007" w:type="dxa"/>
          </w:tcPr>
          <w:p w:rsidR="00C9263B" w:rsidRPr="00F80134" w:rsidRDefault="00C9263B" w:rsidP="0083559F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C9263B" w:rsidRPr="00F80134" w:rsidRDefault="00C9263B" w:rsidP="0083559F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F80134">
              <w:rPr>
                <w:b/>
              </w:rPr>
              <w:t>0</w:t>
            </w:r>
            <w:r w:rsidR="00F80134" w:rsidRPr="00F80134">
              <w:rPr>
                <w:b/>
              </w:rPr>
              <w:t>,0</w:t>
            </w:r>
          </w:p>
        </w:tc>
        <w:tc>
          <w:tcPr>
            <w:tcW w:w="1984" w:type="dxa"/>
          </w:tcPr>
          <w:p w:rsidR="00C9263B" w:rsidRPr="00037EAD" w:rsidRDefault="00265226" w:rsidP="0026522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0134">
              <w:rPr>
                <w:b/>
              </w:rPr>
              <w:t>0,0</w:t>
            </w:r>
          </w:p>
        </w:tc>
        <w:tc>
          <w:tcPr>
            <w:tcW w:w="1560" w:type="dxa"/>
          </w:tcPr>
          <w:p w:rsidR="00C9263B" w:rsidRPr="00037EAD" w:rsidRDefault="000F6302" w:rsidP="00624132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  <w:r w:rsidR="00014D1A">
              <w:rPr>
                <w:b/>
              </w:rPr>
              <w:t>,0</w:t>
            </w:r>
          </w:p>
        </w:tc>
        <w:tc>
          <w:tcPr>
            <w:tcW w:w="1842" w:type="dxa"/>
          </w:tcPr>
          <w:p w:rsidR="00C9263B" w:rsidRPr="00037EAD" w:rsidRDefault="00F80134" w:rsidP="0062413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14D1A">
              <w:rPr>
                <w:b/>
              </w:rPr>
              <w:t>,0</w:t>
            </w:r>
          </w:p>
        </w:tc>
        <w:tc>
          <w:tcPr>
            <w:tcW w:w="1304" w:type="dxa"/>
          </w:tcPr>
          <w:p w:rsidR="00C9263B" w:rsidRPr="00037EAD" w:rsidRDefault="00F80134" w:rsidP="00624132">
            <w:pPr>
              <w:jc w:val="center"/>
              <w:rPr>
                <w:b/>
              </w:rPr>
            </w:pPr>
            <w:r>
              <w:rPr>
                <w:b/>
              </w:rPr>
              <w:t>411,0</w:t>
            </w:r>
          </w:p>
        </w:tc>
      </w:tr>
    </w:tbl>
    <w:p w:rsidR="00663018" w:rsidRDefault="00E07B78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7. Объем и источники финансирования муниципальной программы в </w:t>
      </w:r>
      <w:r w:rsidRPr="006305A1">
        <w:rPr>
          <w:rFonts w:ascii="Times New Roman" w:hAnsi="Times New Roman" w:cs="Times New Roman"/>
          <w:b/>
          <w:sz w:val="28"/>
          <w:szCs w:val="28"/>
        </w:rPr>
        <w:t>целом и по годам реализации (тыс. руб.):</w:t>
      </w:r>
    </w:p>
    <w:p w:rsidR="00610CDD" w:rsidRPr="00C11576" w:rsidRDefault="00610CDD" w:rsidP="0061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lastRenderedPageBreak/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610CDD" w:rsidRDefault="00610CDD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EC" w:rsidRPr="00663018" w:rsidRDefault="002815EC" w:rsidP="0066301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b/>
          <w:sz w:val="28"/>
          <w:szCs w:val="28"/>
        </w:rPr>
        <w:t>8. Ожидаемые конечные результаты реализации муниципальной программы:</w:t>
      </w:r>
    </w:p>
    <w:p w:rsidR="00663018" w:rsidRPr="00663018" w:rsidRDefault="002815EC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1. Создание комфортных условий для жизнедеятельности граждан.</w:t>
      </w:r>
    </w:p>
    <w:p w:rsidR="00663018" w:rsidRPr="00663018" w:rsidRDefault="002815EC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 xml:space="preserve">2. </w:t>
      </w:r>
      <w:r w:rsidR="00663018" w:rsidRPr="00663018">
        <w:rPr>
          <w:rFonts w:ascii="Times New Roman" w:hAnsi="Times New Roman" w:cs="Times New Roman"/>
          <w:sz w:val="28"/>
          <w:szCs w:val="28"/>
        </w:rPr>
        <w:t>Улучшение технического и эксплуатационного состояния дворовых территорий посредством</w:t>
      </w:r>
      <w:r w:rsidR="00495C20">
        <w:rPr>
          <w:rFonts w:ascii="Times New Roman" w:hAnsi="Times New Roman" w:cs="Times New Roman"/>
          <w:sz w:val="28"/>
          <w:szCs w:val="28"/>
        </w:rPr>
        <w:t xml:space="preserve"> проведения благоустройства </w:t>
      </w:r>
      <w:r w:rsidR="00097EFE" w:rsidRPr="00AF6D33">
        <w:rPr>
          <w:rFonts w:ascii="Times New Roman" w:hAnsi="Times New Roman" w:cs="Times New Roman"/>
          <w:sz w:val="28"/>
          <w:szCs w:val="28"/>
        </w:rPr>
        <w:t>14</w:t>
      </w:r>
      <w:r w:rsidR="00663018" w:rsidRPr="0066301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95C20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663018" w:rsidRPr="00663018">
        <w:rPr>
          <w:rFonts w:ascii="Times New Roman" w:hAnsi="Times New Roman" w:cs="Times New Roman"/>
          <w:sz w:val="28"/>
          <w:szCs w:val="28"/>
        </w:rPr>
        <w:t>, что повысит степень благоустроенности дворовых территорий</w:t>
      </w:r>
      <w:r w:rsidR="00495C20">
        <w:rPr>
          <w:rFonts w:ascii="Times New Roman" w:hAnsi="Times New Roman" w:cs="Times New Roman"/>
          <w:sz w:val="28"/>
          <w:szCs w:val="28"/>
        </w:rPr>
        <w:t>,</w:t>
      </w:r>
      <w:r w:rsidR="0020738B">
        <w:rPr>
          <w:rFonts w:ascii="Times New Roman" w:hAnsi="Times New Roman" w:cs="Times New Roman"/>
          <w:sz w:val="28"/>
          <w:szCs w:val="28"/>
        </w:rPr>
        <w:t xml:space="preserve"> </w:t>
      </w:r>
      <w:r w:rsidR="00495C2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620740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95C2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3018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018">
        <w:rPr>
          <w:rFonts w:ascii="Times New Roman" w:hAnsi="Times New Roman" w:cs="Times New Roman"/>
          <w:sz w:val="28"/>
          <w:szCs w:val="28"/>
        </w:rPr>
        <w:t xml:space="preserve"> Благоустройство муниципальных территорий общего </w:t>
      </w:r>
      <w:r w:rsidR="00495C20">
        <w:rPr>
          <w:rFonts w:ascii="Times New Roman" w:hAnsi="Times New Roman" w:cs="Times New Roman"/>
          <w:sz w:val="28"/>
          <w:szCs w:val="28"/>
        </w:rPr>
        <w:t xml:space="preserve">пользования в количестве </w:t>
      </w:r>
      <w:r w:rsidR="00097EFE">
        <w:rPr>
          <w:rFonts w:ascii="Times New Roman" w:hAnsi="Times New Roman" w:cs="Times New Roman"/>
          <w:sz w:val="28"/>
          <w:szCs w:val="28"/>
        </w:rPr>
        <w:t>1</w:t>
      </w:r>
      <w:r w:rsidRPr="006630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2815EC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 xml:space="preserve">4. Увеличение степени заинтересованности граждан, организаций и юридических лиц в реализации и </w:t>
      </w:r>
      <w:proofErr w:type="gramStart"/>
      <w:r w:rsidRPr="0066301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63018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благоустройству территорий.</w:t>
      </w:r>
    </w:p>
    <w:p w:rsidR="00663018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F8A" w:rsidRPr="004E44B0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05A1" w:rsidRPr="00281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социально-экономического развития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6305A1" w:rsidRPr="00C92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приоритеты и цели развития </w:t>
      </w:r>
      <w:r w:rsidR="00C9263B" w:rsidRPr="00C9263B">
        <w:rPr>
          <w:rFonts w:ascii="Times New Roman" w:hAnsi="Times New Roman" w:cs="Times New Roman"/>
          <w:b/>
          <w:sz w:val="28"/>
          <w:szCs w:val="28"/>
        </w:rPr>
        <w:t>в сфере формирования современной городской среды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C92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0F8A" w:rsidRPr="00C85423" w:rsidRDefault="00410F8A" w:rsidP="0041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15E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2815EC">
        <w:rPr>
          <w:rFonts w:ascii="Times New Roman" w:hAnsi="Times New Roman" w:cs="Times New Roman"/>
          <w:sz w:val="28"/>
          <w:szCs w:val="28"/>
        </w:rPr>
        <w:t xml:space="preserve"> № 131</w:t>
      </w:r>
      <w:r w:rsidRPr="00B930E9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2039" w:rsidRPr="00C9263B">
        <w:rPr>
          <w:rFonts w:ascii="Times New Roman" w:hAnsi="Times New Roman" w:cs="Times New Roman"/>
          <w:sz w:val="28"/>
          <w:szCs w:val="28"/>
        </w:rPr>
        <w:t>дним из основных направлений деятельности органов местного самоуправления</w:t>
      </w:r>
      <w:r w:rsidR="00902039" w:rsidRPr="00B930E9">
        <w:rPr>
          <w:rFonts w:ascii="Times New Roman" w:hAnsi="Times New Roman"/>
          <w:sz w:val="28"/>
          <w:szCs w:val="28"/>
        </w:rPr>
        <w:t xml:space="preserve">является решение вопросов благоустройства </w:t>
      </w:r>
      <w:r w:rsidR="00902039" w:rsidRPr="00C85423">
        <w:rPr>
          <w:rFonts w:ascii="Times New Roman" w:hAnsi="Times New Roman" w:cs="Times New Roman"/>
          <w:sz w:val="28"/>
          <w:szCs w:val="28"/>
        </w:rPr>
        <w:t>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85423" w:rsidRPr="00C85423" w:rsidRDefault="00410F8A" w:rsidP="00C8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23">
        <w:rPr>
          <w:rFonts w:ascii="Times New Roman" w:hAnsi="Times New Roman" w:cs="Times New Roman"/>
          <w:sz w:val="28"/>
          <w:szCs w:val="28"/>
        </w:rPr>
        <w:t xml:space="preserve">Дворовые территории МКД, общественные территории являются неотъемлемой частью архитектурно-планировочной инфраструктуры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C85423">
        <w:rPr>
          <w:rFonts w:ascii="Times New Roman" w:hAnsi="Times New Roman" w:cs="Times New Roman"/>
          <w:sz w:val="28"/>
          <w:szCs w:val="28"/>
        </w:rPr>
        <w:t xml:space="preserve"> сельского поселения. Состояние дворовых территорий влияют на комфортность проживания в МКД, на возможность своевременного и качественного обслуживания имущества МКД, на своевременное оказание помощи жителям МКД специальными службами. </w:t>
      </w:r>
    </w:p>
    <w:p w:rsidR="00410F8A" w:rsidRPr="001A0068" w:rsidRDefault="00410F8A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23">
        <w:rPr>
          <w:rFonts w:ascii="Times New Roman" w:hAnsi="Times New Roman" w:cs="Times New Roman"/>
          <w:sz w:val="28"/>
          <w:szCs w:val="28"/>
        </w:rPr>
        <w:t>Основные требования, предъявляемые к дворовым территориям и проездам к ним – обеспечение удобства и безопасности движе</w:t>
      </w:r>
      <w:r w:rsidR="00C85423" w:rsidRPr="00C85423">
        <w:rPr>
          <w:rFonts w:ascii="Times New Roman" w:hAnsi="Times New Roman" w:cs="Times New Roman"/>
          <w:sz w:val="28"/>
          <w:szCs w:val="28"/>
        </w:rPr>
        <w:t xml:space="preserve">ния транспорта и пешеходов. По результатам </w:t>
      </w:r>
      <w:r w:rsidRPr="00C85423">
        <w:rPr>
          <w:rFonts w:ascii="Times New Roman" w:hAnsi="Times New Roman" w:cs="Times New Roman"/>
          <w:sz w:val="28"/>
          <w:szCs w:val="28"/>
        </w:rPr>
        <w:t xml:space="preserve">проведенной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="00C85423" w:rsidRPr="00C85423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C8542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A0068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объектов недвижимого имущества и земельных участков, расположенных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="00C85423" w:rsidRPr="001A00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5423" w:rsidRPr="00AF6D33">
        <w:rPr>
          <w:rFonts w:ascii="Times New Roman" w:hAnsi="Times New Roman" w:cs="Times New Roman"/>
          <w:sz w:val="28"/>
          <w:szCs w:val="28"/>
        </w:rPr>
        <w:t>(Приложение № 1</w:t>
      </w:r>
      <w:r w:rsidR="00E46D1C" w:rsidRPr="00AF6D33">
        <w:rPr>
          <w:rFonts w:ascii="Times New Roman" w:hAnsi="Times New Roman" w:cs="Times New Roman"/>
          <w:sz w:val="28"/>
          <w:szCs w:val="28"/>
        </w:rPr>
        <w:t>,2</w:t>
      </w:r>
      <w:r w:rsidR="00AB2F77" w:rsidRPr="00AF6D33">
        <w:rPr>
          <w:rFonts w:ascii="Times New Roman" w:hAnsi="Times New Roman" w:cs="Times New Roman"/>
          <w:sz w:val="28"/>
          <w:szCs w:val="28"/>
        </w:rPr>
        <w:t>,3,4</w:t>
      </w:r>
      <w:r w:rsidR="00A478FA" w:rsidRPr="00AF6D33">
        <w:rPr>
          <w:rFonts w:ascii="Times New Roman" w:hAnsi="Times New Roman" w:cs="Times New Roman"/>
          <w:sz w:val="28"/>
          <w:szCs w:val="28"/>
        </w:rPr>
        <w:t>)</w:t>
      </w:r>
      <w:r w:rsidR="00C85423" w:rsidRPr="001A0068">
        <w:rPr>
          <w:rFonts w:ascii="Times New Roman" w:hAnsi="Times New Roman" w:cs="Times New Roman"/>
          <w:sz w:val="28"/>
          <w:szCs w:val="28"/>
        </w:rPr>
        <w:t xml:space="preserve">. В </w:t>
      </w:r>
      <w:r w:rsidRPr="001A0068">
        <w:rPr>
          <w:rFonts w:ascii="Times New Roman" w:hAnsi="Times New Roman" w:cs="Times New Roman"/>
          <w:sz w:val="28"/>
          <w:szCs w:val="28"/>
        </w:rPr>
        <w:t xml:space="preserve">перечень включено </w:t>
      </w:r>
      <w:r w:rsidR="00097EFE" w:rsidRPr="00AF6D33">
        <w:rPr>
          <w:rFonts w:ascii="Times New Roman" w:hAnsi="Times New Roman" w:cs="Times New Roman"/>
          <w:sz w:val="28"/>
          <w:szCs w:val="28"/>
        </w:rPr>
        <w:t>1</w:t>
      </w:r>
      <w:r w:rsidRPr="001A00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97EFE">
        <w:rPr>
          <w:rFonts w:ascii="Times New Roman" w:hAnsi="Times New Roman" w:cs="Times New Roman"/>
          <w:sz w:val="28"/>
          <w:szCs w:val="28"/>
        </w:rPr>
        <w:t>ая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97EFE">
        <w:rPr>
          <w:rFonts w:ascii="Times New Roman" w:hAnsi="Times New Roman" w:cs="Times New Roman"/>
          <w:sz w:val="28"/>
          <w:szCs w:val="28"/>
        </w:rPr>
        <w:t>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и </w:t>
      </w:r>
      <w:r w:rsidR="00097EFE">
        <w:rPr>
          <w:rFonts w:ascii="Times New Roman" w:hAnsi="Times New Roman" w:cs="Times New Roman"/>
          <w:sz w:val="28"/>
          <w:szCs w:val="28"/>
        </w:rPr>
        <w:t>14</w:t>
      </w:r>
      <w:r w:rsidRPr="001A0068">
        <w:rPr>
          <w:rFonts w:ascii="Times New Roman" w:hAnsi="Times New Roman" w:cs="Times New Roman"/>
          <w:sz w:val="28"/>
          <w:szCs w:val="28"/>
        </w:rPr>
        <w:t xml:space="preserve"> дворовых территории МКД. Большая часть из них нуждается в благоустройстве.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68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Комфортность проживания в многоквартирных домах определяется уровнем благоустройства дворовых территорий с учетом организации во дворах дорожно - </w:t>
      </w:r>
      <w:proofErr w:type="spellStart"/>
      <w:r w:rsidRPr="001A0068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1A0068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 - игровых площадок, комплектации дворов элементами городской мебели, организации площадок для отдыха взрослых, устройства хозяйственно - бытовых площадок, площадок для индивидуального транспорта, организации площадок для выгула домашних животных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>, обустройства мест сбора и временного хранения мусора.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Качество покрытий большинства дворовых территорий и проездов к ним в поселении не соответствует эксплуатационным требованиям. 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Увеличение количества личного транспорта жильцов МКД, специального транспорта для оказания услуг в сочетании с недостатками эксплуатационного состояния покрытий, организации пешеходного движения требует комплексного подхода и принятия, неотложных мер по ремонту и реконструкции дворовых территорий.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Необходимо уделять внимание состоянию муниципальных территорий общего пользования. Граждане должны пользоваться благоустроенными территориями, которые соответствуют своим функциональным характеристикам. </w:t>
      </w:r>
    </w:p>
    <w:p w:rsidR="001A0068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дворовых территорий и общественных территорий общего пользования создаст условия для организации полноценного отдыха и досуга населения.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Комфортность проживания населения определяется уровнем благоустройства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1A0068">
        <w:rPr>
          <w:rFonts w:ascii="Times New Roman" w:hAnsi="Times New Roman" w:cs="Times New Roman"/>
          <w:sz w:val="28"/>
          <w:szCs w:val="28"/>
        </w:rPr>
        <w:t xml:space="preserve"> сельского поселения: наличие обустроенных дворовых и общественных территорий, обустройства детских игровых 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1A0068" w:rsidRPr="001A0068" w:rsidRDefault="001A0068" w:rsidP="001A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68" w:rsidRPr="001A0068" w:rsidRDefault="001A0068" w:rsidP="001A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0068">
        <w:rPr>
          <w:rFonts w:ascii="Times New Roman" w:hAnsi="Times New Roman" w:cs="Times New Roman"/>
          <w:b/>
          <w:sz w:val="28"/>
          <w:szCs w:val="28"/>
        </w:rPr>
        <w:t xml:space="preserve">. Приоритеты политики благоустройства, формулировка целей </w:t>
      </w:r>
    </w:p>
    <w:p w:rsidR="001A0068" w:rsidRPr="004E44B0" w:rsidRDefault="001A0068" w:rsidP="004E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и постановка задач муниципальной программы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Основной целью Программы на 2018-2022 годы является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с расположенными на них элементами благоустройства, а также благоустройство общественных территорий, расположенных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1A006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Программы являются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</w:t>
      </w:r>
      <w:proofErr w:type="gramStart"/>
      <w:r w:rsidRPr="001A00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 xml:space="preserve"> качеством и сроками производимых работ, привлечение заинтересованных лиц к работам по благоустройству.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увеличить: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долю благоустроенных общественных территорий от общего количества таких территорий;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lastRenderedPageBreak/>
        <w:t>- долю благоустроенных дворовых территорий от общего количества дворовых территорий;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участие жителей многоквартирных домов в благоустройстве дворовых и общественных территорий;</w:t>
      </w:r>
    </w:p>
    <w:p w:rsidR="00902039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повысить доступность общественных простран</w:t>
      </w:r>
      <w:proofErr w:type="gramStart"/>
      <w:r w:rsidRPr="001A006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>я маломобильных групп населения.</w:t>
      </w:r>
    </w:p>
    <w:p w:rsidR="001A0068" w:rsidRPr="001A0068" w:rsidRDefault="001A0068" w:rsidP="004E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0068">
        <w:rPr>
          <w:rFonts w:ascii="Times New Roman" w:hAnsi="Times New Roman" w:cs="Times New Roman"/>
          <w:b/>
          <w:sz w:val="28"/>
          <w:szCs w:val="28"/>
        </w:rPr>
        <w:t>. Особенности формирования муниципальной программы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Средства, предусмотренные на благоустройство дворовых территорий, направляются на финансирование работ по минимальному и (или) дополнительному перечню работ по благоустройству</w:t>
      </w:r>
      <w:r w:rsidR="00610C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0CDD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610CDD">
        <w:rPr>
          <w:rFonts w:ascii="Times New Roman" w:hAnsi="Times New Roman" w:cs="Times New Roman"/>
          <w:sz w:val="28"/>
          <w:szCs w:val="28"/>
        </w:rPr>
        <w:t xml:space="preserve"> №7 и №8</w:t>
      </w:r>
      <w:r w:rsidRPr="001A0068">
        <w:rPr>
          <w:rFonts w:ascii="Times New Roman" w:hAnsi="Times New Roman" w:cs="Times New Roman"/>
          <w:sz w:val="28"/>
          <w:szCs w:val="28"/>
        </w:rPr>
        <w:t>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Вся информация по проекту 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поселенияна 2018-2022 годы» подлежи</w:t>
      </w:r>
      <w:r w:rsidRPr="001A0068">
        <w:rPr>
          <w:rFonts w:ascii="Times New Roman" w:hAnsi="Times New Roman" w:cs="Times New Roman"/>
          <w:sz w:val="28"/>
          <w:szCs w:val="28"/>
        </w:rPr>
        <w:t xml:space="preserve">т публикации на официальном сайте Администрации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Перечень работ по благоустройству дворовых территорий МКД формируется исходя из </w:t>
      </w:r>
      <w:proofErr w:type="gramStart"/>
      <w:r w:rsidRPr="001A0068">
        <w:rPr>
          <w:rFonts w:ascii="Times New Roman" w:hAnsi="Times New Roman" w:cs="Times New Roman"/>
          <w:sz w:val="28"/>
          <w:szCs w:val="28"/>
        </w:rPr>
        <w:t>минимального</w:t>
      </w:r>
      <w:proofErr w:type="gramEnd"/>
      <w:r w:rsidR="00610CDD">
        <w:rPr>
          <w:rFonts w:ascii="Times New Roman" w:hAnsi="Times New Roman" w:cs="Times New Roman"/>
          <w:sz w:val="28"/>
          <w:szCs w:val="28"/>
        </w:rPr>
        <w:t xml:space="preserve"> (Приложение №7)</w:t>
      </w:r>
      <w:r w:rsidRPr="001A0068">
        <w:rPr>
          <w:rFonts w:ascii="Times New Roman" w:hAnsi="Times New Roman" w:cs="Times New Roman"/>
          <w:sz w:val="28"/>
          <w:szCs w:val="28"/>
        </w:rPr>
        <w:t xml:space="preserve"> и (или) дополнительного</w:t>
      </w:r>
      <w:r w:rsidR="00610CDD">
        <w:rPr>
          <w:rFonts w:ascii="Times New Roman" w:hAnsi="Times New Roman" w:cs="Times New Roman"/>
          <w:sz w:val="28"/>
          <w:szCs w:val="28"/>
        </w:rPr>
        <w:t xml:space="preserve"> (Приложение №8)</w:t>
      </w:r>
      <w:r w:rsidRPr="001A0068">
        <w:rPr>
          <w:rFonts w:ascii="Times New Roman" w:hAnsi="Times New Roman" w:cs="Times New Roman"/>
          <w:sz w:val="28"/>
          <w:szCs w:val="28"/>
        </w:rPr>
        <w:t xml:space="preserve"> перечней работ.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включает следующие виды: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(далее дополнительный перечень работ по благоустройству) включает следующие виды работ: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оборудование детских и (или) спортивных площадок; 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иные виды работ, определенные муниципальной программой.</w:t>
      </w:r>
    </w:p>
    <w:p w:rsidR="001A0068" w:rsidRP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Формы и минимальная доля финансового участия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выполнении минимального перечня работ по благоустройству дворовых территорий</w:t>
      </w:r>
    </w:p>
    <w:p w:rsidR="001A0068" w:rsidRPr="00A478FA" w:rsidRDefault="001A0068" w:rsidP="001A0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Программой предусматривается наличие средств собственников помещений многоквартирных домов в размер</w:t>
      </w:r>
      <w:r w:rsidR="004E44B0">
        <w:rPr>
          <w:rFonts w:ascii="Times New Roman" w:hAnsi="Times New Roman" w:cs="Times New Roman"/>
          <w:sz w:val="28"/>
          <w:szCs w:val="28"/>
        </w:rPr>
        <w:t xml:space="preserve">е 15 % от общей стоимости </w:t>
      </w:r>
      <w:proofErr w:type="gramStart"/>
      <w:r w:rsidR="004E44B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 xml:space="preserve"> по </w:t>
      </w:r>
      <w:r w:rsidRPr="00A478FA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4E44B0" w:rsidRPr="00A478FA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A478FA">
        <w:rPr>
          <w:rFonts w:ascii="Times New Roman" w:hAnsi="Times New Roman" w:cs="Times New Roman"/>
          <w:sz w:val="28"/>
          <w:szCs w:val="28"/>
        </w:rPr>
        <w:t>территорий многоквартирных домов исходя из минимального перечня работ по благоустройству и (или) в размер</w:t>
      </w:r>
      <w:r w:rsidR="004E44B0" w:rsidRPr="00A478FA">
        <w:rPr>
          <w:rFonts w:ascii="Times New Roman" w:hAnsi="Times New Roman" w:cs="Times New Roman"/>
          <w:sz w:val="28"/>
          <w:szCs w:val="28"/>
        </w:rPr>
        <w:t>е 30 % от общей стоимости работ</w:t>
      </w:r>
      <w:r w:rsidRPr="00A478F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4E44B0" w:rsidRPr="00A478FA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A478FA">
        <w:rPr>
          <w:rFonts w:ascii="Times New Roman" w:hAnsi="Times New Roman" w:cs="Times New Roman"/>
          <w:sz w:val="28"/>
          <w:szCs w:val="28"/>
        </w:rPr>
        <w:t>территорий многоквартирных домов исходя из дополнительного перечня работ по благоустройству.</w:t>
      </w:r>
    </w:p>
    <w:p w:rsidR="001A0068" w:rsidRPr="00A478FA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</w:t>
      </w:r>
      <w:r w:rsidRPr="00A478FA">
        <w:rPr>
          <w:rFonts w:ascii="Times New Roman" w:hAnsi="Times New Roman" w:cs="Times New Roman"/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населения,  Федеральному закону от 24 ноября 1995 года № 181-ФЗ «О социальной защите инвалидов в Российской Федерации».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Перечень работ по обеспечению доступной городской среды для инвалидов и маломобильных групп населения, включают в себя: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оборудование доступных для инвалидов мест отдыха в скверах, парках, на площадях;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установка скамеек со спинками и подлокотниками;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зон с установкой тренажеров для людей с ограниченными возможностями;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оборудование тротуаров и тренажеров бордюрными пандусами для въезда;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пандусов на придомовых и общественных территориях;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парковочные места на придомовых территориях;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 xml:space="preserve">- устройство тактильной плитки для </w:t>
      </w:r>
      <w:proofErr w:type="gramStart"/>
      <w:r w:rsidRPr="00A478FA">
        <w:rPr>
          <w:rFonts w:ascii="Times New Roman" w:eastAsia="Calibri" w:hAnsi="Times New Roman" w:cs="Times New Roman"/>
          <w:sz w:val="28"/>
          <w:szCs w:val="28"/>
        </w:rPr>
        <w:t>слабовидящих</w:t>
      </w:r>
      <w:proofErr w:type="gramEnd"/>
      <w:r w:rsidRPr="00A478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входной группы для беспрепятственного прохода на дворовую и общественную территорию.</w:t>
      </w:r>
    </w:p>
    <w:p w:rsidR="00A478FA" w:rsidRPr="00A478FA" w:rsidRDefault="00A478FA" w:rsidP="00A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Pr="00A478FA" w:rsidRDefault="00A478FA" w:rsidP="00A478F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78FA">
        <w:rPr>
          <w:rFonts w:ascii="Times New Roman" w:hAnsi="Times New Roman" w:cs="Times New Roman"/>
          <w:b/>
          <w:sz w:val="28"/>
          <w:szCs w:val="28"/>
        </w:rPr>
        <w:t>. Перечень и анализ социальных, финансово – экономических и</w:t>
      </w:r>
    </w:p>
    <w:p w:rsidR="00A478FA" w:rsidRPr="00A478FA" w:rsidRDefault="00A478FA" w:rsidP="00A478F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</w:rPr>
        <w:t>прочих рисков реализации муниципальной программы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недофинансировании Программы, и в конечном итоге на реализации ряда мероприятий Программы.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К правовым рискам реализации Программы можно отнести: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- риски, связанные с изменениями законодательства (на федеральном и областном уровне).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Регулирование данных рисков осуществляется посредством активной нормотворческой деятельности на муниципальном и областном уровне - проявлении законодательной инициативы и участии в разработке областного законодательства.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предусматривается следующее: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мониторинга действующего законодательства, влияющего на выполнение программных </w:t>
      </w:r>
      <w:hyperlink r:id="rId8" w:anchor="Par1098#Par1098" w:history="1">
        <w:r w:rsidRPr="00A478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A478FA">
        <w:rPr>
          <w:rFonts w:ascii="Times New Roman" w:hAnsi="Times New Roman" w:cs="Times New Roman"/>
          <w:sz w:val="28"/>
          <w:szCs w:val="28"/>
        </w:rPr>
        <w:t>, достижение поставленной цели и решение задач;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- проведение ежегодной корректировки показателей и </w:t>
      </w:r>
      <w:hyperlink r:id="rId9" w:anchor="Par1098#Par1098" w:history="1">
        <w:r w:rsidRPr="00A478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A478FA">
        <w:rPr>
          <w:rFonts w:ascii="Times New Roman" w:hAnsi="Times New Roman" w:cs="Times New Roman"/>
          <w:sz w:val="28"/>
          <w:szCs w:val="28"/>
        </w:rPr>
        <w:t xml:space="preserve"> Программы по результатам мониторинга изменений внешних факторов, влияющих на реализацию муниципальной программы.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78FA">
        <w:rPr>
          <w:rFonts w:ascii="Times New Roman" w:hAnsi="Times New Roman" w:cs="Times New Roman"/>
          <w:b/>
          <w:sz w:val="28"/>
          <w:szCs w:val="28"/>
        </w:rPr>
        <w:t>. Механизм управления реализацией Программы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реализацию Программы, несет ответственность за ее результаты, рациональное использование выделяемых на выполнение Программы финансовых средств.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контрактов в соответствии с законодательством в сфере закупок товаров, работ, услуг для муниципальных нужд.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Оценку соотношения эффективности реализации Программы с приоритетами, целями и показателями прогноза социально - экономического развития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gramStart"/>
      <w:r w:rsidRPr="00A47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8FA">
        <w:rPr>
          <w:rFonts w:ascii="Times New Roman" w:hAnsi="Times New Roman" w:cs="Times New Roman"/>
          <w:sz w:val="28"/>
          <w:szCs w:val="28"/>
        </w:rPr>
        <w:t xml:space="preserve"> реализацие</w:t>
      </w:r>
      <w:r w:rsidR="004C111D">
        <w:rPr>
          <w:rFonts w:ascii="Times New Roman" w:hAnsi="Times New Roman" w:cs="Times New Roman"/>
          <w:sz w:val="28"/>
          <w:szCs w:val="28"/>
        </w:rPr>
        <w:t xml:space="preserve">й Программы осуществляет Глава Борковского </w:t>
      </w:r>
      <w:r w:rsidRPr="00A478F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</w:t>
      </w:r>
      <w:r w:rsidR="004C111D">
        <w:rPr>
          <w:rFonts w:ascii="Times New Roman" w:hAnsi="Times New Roman" w:cs="Times New Roman"/>
          <w:sz w:val="28"/>
          <w:szCs w:val="28"/>
        </w:rPr>
        <w:t xml:space="preserve">я Борковского </w:t>
      </w:r>
      <w:r w:rsidRPr="00A478F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муниципальной программы;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- в случае необходимости, инициирует внесение изменений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Главе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программы.</w:t>
      </w: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4E44B0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«Мероприятия муниципальной программы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0F6302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0F6302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0F6302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0F6302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B2337A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F80134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F80134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F80134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F80134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C41D8" w:rsidRPr="00A478FA" w:rsidTr="004C111D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C41D8" w:rsidRPr="00A478FA" w:rsidRDefault="000C41D8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41D8" w:rsidRPr="00A478FA" w:rsidRDefault="000C41D8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1D8" w:rsidRPr="00F31F98" w:rsidRDefault="000C41D8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F31F98" w:rsidRDefault="000C41D8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F31F98" w:rsidRDefault="000C41D8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1D8" w:rsidRPr="00F31F98" w:rsidRDefault="000C41D8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1D8" w:rsidRPr="00F31F98" w:rsidRDefault="000C41D8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A9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A9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4E5" w:rsidRPr="00946B61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24E5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15146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МКД, расположенных на территории </w:t>
      </w:r>
      <w:r w:rsidR="00F15146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C24E5" w:rsidTr="008C24E5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C24E5" w:rsidTr="008C24E5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24E5" w:rsidTr="008C24E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730B8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24E5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E85DCC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3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C0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>
              <w:rPr>
                <w:sz w:val="24"/>
                <w:szCs w:val="24"/>
              </w:rPr>
              <w:t xml:space="preserve">2018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C0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91436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106CD1">
            <w:pPr>
              <w:jc w:val="center"/>
            </w:pPr>
            <w:r>
              <w:rPr>
                <w:sz w:val="24"/>
                <w:szCs w:val="24"/>
              </w:rPr>
              <w:t>2018г</w:t>
            </w:r>
            <w:r w:rsidR="00106CD1">
              <w:rPr>
                <w:sz w:val="24"/>
                <w:szCs w:val="24"/>
              </w:rPr>
              <w:t>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106CD1">
            <w:pPr>
              <w:jc w:val="center"/>
            </w:pPr>
            <w:r>
              <w:rPr>
                <w:sz w:val="24"/>
                <w:szCs w:val="24"/>
              </w:rPr>
              <w:t>2018</w:t>
            </w:r>
            <w:r w:rsidR="00106CD1">
              <w:rPr>
                <w:sz w:val="24"/>
                <w:szCs w:val="24"/>
              </w:rPr>
              <w:t>г</w:t>
            </w:r>
          </w:p>
        </w:tc>
      </w:tr>
      <w:tr w:rsidR="00B3300F" w:rsidTr="00106CD1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3" w:rsidRDefault="00884D63" w:rsidP="00106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106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84D63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84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jc w:val="center"/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B7E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jc w:val="center"/>
            </w:pPr>
            <w:r>
              <w:rPr>
                <w:sz w:val="24"/>
                <w:szCs w:val="24"/>
              </w:rPr>
              <w:t>2021г</w:t>
            </w:r>
            <w:r w:rsidR="00B3300F" w:rsidRPr="006864BC">
              <w:rPr>
                <w:sz w:val="24"/>
                <w:szCs w:val="24"/>
              </w:rPr>
              <w:t>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jc w:val="center"/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106CD1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B3300F" w:rsidRPr="006864BC">
              <w:rPr>
                <w:sz w:val="24"/>
                <w:szCs w:val="24"/>
              </w:rPr>
              <w:t>г.</w:t>
            </w:r>
          </w:p>
        </w:tc>
      </w:tr>
    </w:tbl>
    <w:p w:rsidR="008C24E5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C24E5" w:rsidRPr="00BE2AC4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 w:rsidR="007F4BBA"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692"/>
        <w:gridCol w:w="5157"/>
        <w:gridCol w:w="5349"/>
        <w:gridCol w:w="2797"/>
      </w:tblGrid>
      <w:tr w:rsidR="007F4BBA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д.Борки, ул. </w:t>
            </w:r>
            <w:proofErr w:type="spellStart"/>
            <w:r>
              <w:rPr>
                <w:sz w:val="24"/>
                <w:szCs w:val="24"/>
              </w:rPr>
              <w:t>Шимская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48E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E733EB" w:rsidRPr="008C24E5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733EB" w:rsidRPr="00A478FA" w:rsidRDefault="00E733EB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E733EB" w:rsidRPr="00A478FA" w:rsidRDefault="00E733EB" w:rsidP="00E733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E73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33EB" w:rsidRDefault="00E733EB" w:rsidP="00E7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E733EB" w:rsidRPr="00AB2F77" w:rsidRDefault="00E733EB" w:rsidP="00AB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3EB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AB2F77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AB2F77" w:rsidRDefault="00AB2F77" w:rsidP="008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B2F77" w:rsidRPr="00AE36D4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B2F77" w:rsidRPr="00A478FA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</w:t>
      </w:r>
      <w:r w:rsidR="00F65D4C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AB2F77" w:rsidRPr="00A478FA" w:rsidRDefault="00AB2F77" w:rsidP="00AB2F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индивидуальных жилых домов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AB2F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2F77" w:rsidRDefault="00AB2F77" w:rsidP="00AB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3D6D26" w:rsidRPr="00AE36D4" w:rsidRDefault="003D6D26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83B6C" w:rsidRDefault="00283B6C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283B6C" w:rsidSect="00A84C7C">
          <w:pgSz w:w="16838" w:h="11906" w:orient="landscape"/>
          <w:pgMar w:top="851" w:right="709" w:bottom="993" w:left="567" w:header="709" w:footer="709" w:gutter="0"/>
          <w:cols w:space="708"/>
          <w:docGrid w:linePitch="360"/>
        </w:sectPr>
      </w:pPr>
    </w:p>
    <w:p w:rsidR="003D6D26" w:rsidRPr="00AE36D4" w:rsidRDefault="003D6D26" w:rsidP="00AB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26" w:rsidRPr="00AE36D4" w:rsidRDefault="00AB2F77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97F68" w:rsidRPr="003D6D26" w:rsidRDefault="003D6D26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3D6D26" w:rsidRDefault="003D6D26" w:rsidP="003D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26" w:rsidRPr="003D6D26" w:rsidRDefault="003D6D26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D2EE8" w:rsidRPr="002B1BEE" w:rsidRDefault="00A917BB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FD2EE8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Default="00FD2EE8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</w:p>
    <w:p w:rsidR="00FD2EE8" w:rsidRPr="002B1BEE" w:rsidRDefault="00F65D4C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572BBA" w:rsidRPr="002B1B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1D08" w:rsidRPr="00572BBA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72BBA" w:rsidRP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финансового участия граждан в выполнении указанных работ.</w:t>
      </w:r>
      <w:proofErr w:type="gramEnd"/>
    </w:p>
    <w:p w:rsidR="00283891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способы, сроки и процедуру выплаты товариществам собственников жилья, жилищным, жилищно-строительным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финансирование, порядок аккумулирования и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 расходованием указанных средств, направленных на благоустройство дворовых территорий многоквартирных домов,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83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3. Заинтересованными лицами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464EEC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Условием предоставления финансовой поддержки на выполнение минимального и дополнительного перечней работ по благоустройству дворовых территорий многоквартирных домов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является долевое финансирование работ по благоустройству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домах, управление которыми осуществляется выбранной собственниками управляющей организацией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, в размере, установленном </w:t>
      </w:r>
      <w:proofErr w:type="spellStart"/>
      <w:r w:rsidR="00464EEC">
        <w:rPr>
          <w:rFonts w:ascii="Times New Roman" w:hAnsi="Times New Roman" w:cs="Times New Roman"/>
          <w:sz w:val="28"/>
          <w:szCs w:val="28"/>
        </w:rPr>
        <w:t>программй</w:t>
      </w:r>
      <w:proofErr w:type="spellEnd"/>
      <w:r w:rsidR="00464EEC">
        <w:rPr>
          <w:rFonts w:ascii="Times New Roman" w:hAnsi="Times New Roman" w:cs="Times New Roman"/>
          <w:sz w:val="28"/>
          <w:szCs w:val="28"/>
        </w:rPr>
        <w:t>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5. Сумма денежных средств на выплату долевого финансирования на выполнение минимального и дополнительного перечней работ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Жилищного </w:t>
      </w:r>
      <w:hyperlink r:id="rId10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6.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7.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  <w:bookmarkStart w:id="1" w:name="P52"/>
      <w:bookmarkEnd w:id="1"/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получения уведомления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 принятии решения о выделении средств, полученных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долевое финансирование на выполнение минимального и дополнительного перечней работ по благоустройству дворовых территорий многоквартирных домов,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72BBA">
        <w:rPr>
          <w:rFonts w:ascii="Times New Roman" w:hAnsi="Times New Roman" w:cs="Times New Roman"/>
          <w:sz w:val="28"/>
          <w:szCs w:val="28"/>
        </w:rPr>
        <w:t xml:space="preserve"> управляющие организации открывают отдельный банковский счет в российской кредитной организации, величина собственных средств которой составляет не менее 20 миллиардов рублей.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9.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счет, указанный в </w:t>
      </w:r>
      <w:hyperlink w:anchor="P52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представленного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платежного документа.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10. Собственники помещений в многоквартирном доме могут принять решение о внесении доли финансирования в рассрочку с учетом того,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организацией, но не позднее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11. Товарищество собственников жилья, жилищный, жилищно-строительный кооператив или иной специализированный потребительский кооператив либо управляющая организация направляют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>) 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платежа.</w:t>
      </w:r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12. Аккумулирование бюджетных денежных средств, направленных на 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минимального и дополнительного перечней работ по благоустройству дворовых территорий, осуществляется </w:t>
      </w:r>
      <w:r w:rsidR="002B1B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лицевом счете в органах казначейства.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13. Работы по выполнению минимального и дополнительного перечней работ по благоустройству дворовых территорий многоквартирных домов, а также использование полученных субсидий и денежных средств собственников должны быть осуществлены до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14.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2B1B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.</w:t>
      </w:r>
    </w:p>
    <w:p w:rsidR="00464EEC" w:rsidRDefault="00572BBA" w:rsidP="00464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72BBA">
        <w:rPr>
          <w:rFonts w:ascii="Times New Roman" w:hAnsi="Times New Roman" w:cs="Times New Roman"/>
          <w:sz w:val="28"/>
          <w:szCs w:val="28"/>
        </w:rPr>
        <w:t xml:space="preserve">Механизм контроля за расходованием аккумулируемых средств, сроки и процедуры их выплаты, </w:t>
      </w:r>
      <w:hyperlink r:id="rId11" w:history="1">
        <w:r w:rsidRPr="00464E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 для выполнения работ по благоустройству дворовых территорий определяются </w:t>
      </w:r>
      <w:r w:rsidR="002B1B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4EEC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464EEC" w:rsidRPr="00EB7EF7">
        <w:rPr>
          <w:rFonts w:ascii="Times New Roman" w:hAnsi="Times New Roman" w:cs="Times New Roman"/>
          <w:sz w:val="28"/>
          <w:szCs w:val="28"/>
        </w:rPr>
        <w:t>пред</w:t>
      </w:r>
      <w:r w:rsidR="00464EEC">
        <w:rPr>
          <w:rFonts w:ascii="Times New Roman" w:hAnsi="Times New Roman" w:cs="Times New Roman"/>
          <w:sz w:val="28"/>
          <w:szCs w:val="28"/>
        </w:rPr>
        <w:t xml:space="preserve">оставления субсидий из бюджета Борковского </w:t>
      </w:r>
      <w:r w:rsidR="00464EEC" w:rsidRPr="00EB7EF7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464EEC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</w:t>
      </w:r>
      <w:r w:rsidR="00464EEC" w:rsidRPr="00EB7EF7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464EEC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464EEC" w:rsidRPr="00EB7EF7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</w:t>
      </w:r>
      <w:r w:rsidR="00464EEC">
        <w:rPr>
          <w:rFonts w:ascii="Times New Roman" w:hAnsi="Times New Roman" w:cs="Times New Roman"/>
          <w:sz w:val="28"/>
          <w:szCs w:val="28"/>
        </w:rPr>
        <w:t>омещений в</w:t>
      </w:r>
      <w:proofErr w:type="gramEnd"/>
      <w:r w:rsidR="00464EEC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464EE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464EEC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Борковского сельского поселения №180 от 17.11.2017 года</w:t>
      </w:r>
      <w:hyperlink r:id="rId12" w:history="1"/>
      <w:r w:rsidR="00464EEC" w:rsidRPr="00572BBA">
        <w:rPr>
          <w:rFonts w:ascii="Times New Roman" w:hAnsi="Times New Roman" w:cs="Times New Roman"/>
          <w:sz w:val="28"/>
          <w:szCs w:val="28"/>
        </w:rPr>
        <w:t>.</w:t>
      </w:r>
    </w:p>
    <w:p w:rsidR="00572BBA" w:rsidRPr="007F4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16. </w:t>
      </w:r>
      <w:r w:rsidR="002B1BEE">
        <w:rPr>
          <w:rFonts w:ascii="Times New Roman" w:hAnsi="Times New Roman" w:cs="Times New Roman"/>
          <w:sz w:val="28"/>
          <w:szCs w:val="28"/>
        </w:rPr>
        <w:t>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отчета о расходовании аккумулируемых средств на официальном сайте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в сети Интернет и направляет </w:t>
      </w:r>
      <w:r w:rsidRPr="007F4BBA">
        <w:rPr>
          <w:rFonts w:ascii="Times New Roman" w:hAnsi="Times New Roman" w:cs="Times New Roman"/>
          <w:sz w:val="28"/>
          <w:szCs w:val="28"/>
        </w:rPr>
        <w:t xml:space="preserve">указанный отчет в общественную комиссию по контролю и координации реализации муниципальных программ, направленных на формирование современной городской среды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 w:rsidRPr="007F4B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BBA">
        <w:rPr>
          <w:rFonts w:ascii="Times New Roman" w:hAnsi="Times New Roman" w:cs="Times New Roman"/>
          <w:sz w:val="28"/>
          <w:szCs w:val="28"/>
        </w:rPr>
        <w:t>.</w:t>
      </w:r>
    </w:p>
    <w:p w:rsidR="00572BBA" w:rsidRPr="007F4BBA" w:rsidRDefault="00572BBA" w:rsidP="0057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D6D26" w:rsidRDefault="003D6D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40" w:rsidRDefault="00620740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Pr="003D6D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8" w:rsidRPr="00AE36D4" w:rsidRDefault="00AB2F77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D1D08" w:rsidRPr="003D6D26" w:rsidRDefault="001D1D08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714C23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2B1BEE" w:rsidRPr="002B1BEE" w:rsidRDefault="00A917BB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2B1BEE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Pr="002B1BEE" w:rsidRDefault="002B1BEE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2B1BE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2B1BEE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 многоквартирных домов, территорий общего пользования, расположенных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1BEE" w:rsidRDefault="002B1BEE" w:rsidP="002B1BEE">
      <w:pPr>
        <w:pStyle w:val="ConsPlusNormal"/>
        <w:jc w:val="center"/>
        <w:outlineLvl w:val="1"/>
      </w:pPr>
    </w:p>
    <w:p w:rsidR="002B1BEE" w:rsidRPr="002B1BEE" w:rsidRDefault="002B1BEE" w:rsidP="002B1B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6D26" w:rsidRPr="002B1BEE" w:rsidRDefault="003D6D26" w:rsidP="002B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9" w:rsidRPr="00714C23" w:rsidRDefault="002B1BEE" w:rsidP="00A366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 xml:space="preserve">1.1. </w:t>
      </w:r>
      <w:r w:rsidRPr="00A3661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A366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многоквартирных домов</w:t>
      </w:r>
      <w:r w:rsidR="00A36619" w:rsidRPr="00A36619">
        <w:rPr>
          <w:rFonts w:ascii="Times New Roman" w:hAnsi="Times New Roman" w:cs="Times New Roman"/>
          <w:sz w:val="28"/>
          <w:szCs w:val="28"/>
        </w:rPr>
        <w:t xml:space="preserve"> и территории общего пользования, расположенных </w:t>
      </w:r>
      <w:r w:rsidRPr="00A366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A36619">
        <w:rPr>
          <w:rFonts w:ascii="Times New Roman" w:hAnsi="Times New Roman" w:cs="Times New Roman"/>
          <w:sz w:val="28"/>
          <w:szCs w:val="28"/>
        </w:rPr>
        <w:t>сельского поселения, в рамках реализации муниципальной программы</w:t>
      </w:r>
      <w:r w:rsidR="00265226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1.2. Под дизайн-проектом благоустройства дворовой территории многоквартирных домов понимается графический и текстовый материал, включающий в себя визуализированное изображение дворовой территории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1.3. Под дизайн-проектом благоустройства территории общего пользования понимается графический и текстовый материал, включающий в себя трехмерное визуализированное изображение территории общего пользования, представленный в нескольких ракурсах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1.4. Заинтересованными лицами являются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 в установленном порядке, собственники иных зданий и сооружений, расположенных в границах дворовых территорий многоквартирных домов и (или) территорий общего пользования, подлежащих благоустройству (далее - заинтересованные лица).</w:t>
      </w: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proofErr w:type="gramStart"/>
      <w:r w:rsidRPr="00A366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в отношении дворовых территорий многоквартирных домов, территорий общего пользования,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13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требованиями Градостроительного </w:t>
      </w:r>
      <w:hyperlink r:id="rId14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действующими строительными, санитарными и иными нормами и правилами.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2.2. Разработка дизайн-проекта благоустройства дворовых территорий </w:t>
      </w:r>
      <w:r w:rsidRPr="00A3661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осуществляется с учетом минимальных и дополнительных перечней работ по благоустройству дворовой территории, определенных Правительством Новгородской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2.3. Разработка </w:t>
      </w:r>
      <w:proofErr w:type="gramStart"/>
      <w:r w:rsidRPr="00A366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общего пользования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2.4. Дизайн-проект благоустройства дворовой территории разрабатывается заинтересованными лицами за счет собственных средств на этапе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«Ф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="00E83AC6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Default="00A36619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Обсуждение, согласование и утверждение дизайн-проекта благоустройства дворовой территории многоквартирного дома, представленного в составе заявки на участие </w:t>
      </w:r>
      <w:r w:rsidR="00E83AC6">
        <w:rPr>
          <w:rFonts w:ascii="Times New Roman" w:hAnsi="Times New Roman" w:cs="Times New Roman"/>
          <w:sz w:val="28"/>
          <w:szCs w:val="28"/>
        </w:rPr>
        <w:t>в муниципальной программе «Формирование</w:t>
      </w:r>
      <w:r w:rsidR="00E83AC6"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 w:rsidRPr="00BD7888">
        <w:rPr>
          <w:rFonts w:ascii="Times New Roman" w:hAnsi="Times New Roman" w:cs="Times New Roman"/>
          <w:sz w:val="28"/>
          <w:szCs w:val="28"/>
        </w:rPr>
        <w:t>сельского поселения на 2018-2022 годы</w:t>
      </w:r>
      <w:proofErr w:type="gramStart"/>
      <w:r w:rsidR="00E83AC6" w:rsidRPr="00BD7888">
        <w:rPr>
          <w:rFonts w:ascii="Times New Roman" w:hAnsi="Times New Roman" w:cs="Times New Roman"/>
          <w:sz w:val="28"/>
          <w:szCs w:val="28"/>
        </w:rPr>
        <w:t>»</w:t>
      </w:r>
      <w:r w:rsidRPr="00A36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619">
        <w:rPr>
          <w:rFonts w:ascii="Times New Roman" w:hAnsi="Times New Roman" w:cs="Times New Roman"/>
          <w:sz w:val="28"/>
          <w:szCs w:val="28"/>
        </w:rPr>
        <w:t xml:space="preserve"> дизайн-проекта благоустройства территории общего пользования осуществляется на заседании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Pr="00AE36D4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10CDD" w:rsidRPr="003D6D26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610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DD" w:rsidRDefault="00610CDD" w:rsidP="0061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68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благоустройству, предлагаемых к размещению на двор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территории с визуализацией </w:t>
      </w:r>
      <w:r w:rsidRPr="001A0068">
        <w:rPr>
          <w:rFonts w:ascii="Times New Roman" w:hAnsi="Times New Roman" w:cs="Times New Roman"/>
          <w:sz w:val="28"/>
          <w:szCs w:val="28"/>
        </w:rPr>
        <w:t>(в соответствии с нормативной стоимостью, установленной постановлением Правительства Новгородской области от 01.09.2017 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560"/>
        <w:gridCol w:w="3260"/>
      </w:tblGrid>
      <w:tr w:rsidR="00610CDD" w:rsidTr="00F12CB5">
        <w:trPr>
          <w:trHeight w:val="2106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 xml:space="preserve">№ </w:t>
            </w:r>
            <w:proofErr w:type="gramStart"/>
            <w:r w:rsidRPr="00833017">
              <w:rPr>
                <w:sz w:val="24"/>
                <w:szCs w:val="24"/>
              </w:rPr>
              <w:t>п</w:t>
            </w:r>
            <w:proofErr w:type="gramEnd"/>
            <w:r w:rsidRPr="00833017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610CDD" w:rsidTr="00F12CB5">
        <w:trPr>
          <w:trHeight w:val="1576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ремонта асфальтобетонного покрытия с установкой бортового камня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м 2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1 550,00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866775"/>
                  <wp:effectExtent l="0" t="0" r="0" b="0"/>
                  <wp:docPr id="4" name="Рисунок 6" descr="http://www.armlenstroy.ru/img/95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mlenstroy.ru/img/95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10" cy="8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Tr="00F12CB5">
        <w:trPr>
          <w:trHeight w:val="530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5 000,00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43075" cy="1009650"/>
                  <wp:effectExtent l="0" t="0" r="0" b="0"/>
                  <wp:docPr id="22" name="Рисунок 9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5" cy="10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Tr="00F12CB5">
        <w:trPr>
          <w:trHeight w:val="515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2 000,00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90955"/>
                  <wp:effectExtent l="0" t="0" r="0" b="0"/>
                  <wp:docPr id="23" name="Рисунок 10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29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Tr="00F12CB5">
        <w:trPr>
          <w:trHeight w:val="1705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Установка элементов освещения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20 000,00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000125"/>
                  <wp:effectExtent l="0" t="0" r="0" b="0"/>
                  <wp:docPr id="24" name="Рисунок 8" descr="уличный свети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личный светильни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59" cy="100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CDD" w:rsidRDefault="00610CDD" w:rsidP="0061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Pr="00AE36D4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10CDD" w:rsidRPr="003D6D26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610CDD" w:rsidRDefault="00610CDD" w:rsidP="00610C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DD" w:rsidRDefault="00610CDD" w:rsidP="0061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благоустройству, предлагаемых к размещению на дворовой территории с визуализацие</w:t>
      </w:r>
      <w:proofErr w:type="gramStart"/>
      <w:r w:rsidRPr="001A0068">
        <w:rPr>
          <w:rFonts w:ascii="Times New Roman" w:hAnsi="Times New Roman" w:cs="Times New Roman"/>
          <w:b/>
          <w:sz w:val="28"/>
          <w:szCs w:val="28"/>
        </w:rPr>
        <w:t>й</w:t>
      </w:r>
      <w:r w:rsidRPr="001A00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0068">
        <w:rPr>
          <w:rFonts w:ascii="Times New Roman" w:hAnsi="Times New Roman" w:cs="Times New Roman"/>
          <w:sz w:val="28"/>
          <w:szCs w:val="28"/>
        </w:rPr>
        <w:t>в соответствии с нормативной стоимостью, установленной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Новгородской области </w:t>
      </w:r>
      <w:r w:rsidRPr="001A0068">
        <w:rPr>
          <w:rFonts w:ascii="Times New Roman" w:hAnsi="Times New Roman" w:cs="Times New Roman"/>
          <w:sz w:val="28"/>
          <w:szCs w:val="28"/>
        </w:rPr>
        <w:t>от 01.09.2017№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701"/>
        <w:gridCol w:w="2126"/>
      </w:tblGrid>
      <w:tr w:rsidR="00610CDD" w:rsidRPr="00833017" w:rsidTr="00464EEC">
        <w:trPr>
          <w:trHeight w:val="2106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 xml:space="preserve">№ </w:t>
            </w:r>
            <w:proofErr w:type="gramStart"/>
            <w:r w:rsidRPr="00833017">
              <w:rPr>
                <w:sz w:val="24"/>
                <w:szCs w:val="24"/>
              </w:rPr>
              <w:t>п</w:t>
            </w:r>
            <w:proofErr w:type="gramEnd"/>
            <w:r w:rsidRPr="00833017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Устройство детской игровой площадки: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 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</w:tr>
      <w:tr w:rsidR="00610CDD" w:rsidRPr="00833017" w:rsidTr="00464EEC">
        <w:trPr>
          <w:trHeight w:val="1100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качели на стойках с сиденьем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25069,52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76184">
              <w:rPr>
                <w:noProof/>
              </w:rPr>
              <w:drawing>
                <wp:inline distT="0" distB="0" distL="0" distR="0" wp14:anchorId="29A2DE38" wp14:editId="6833D7E4">
                  <wp:extent cx="1171575" cy="828945"/>
                  <wp:effectExtent l="0" t="0" r="0" b="9525"/>
                  <wp:docPr id="25" name="Рисунок 12" descr="H:\программа благоустройства\картинки\3_1489498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рограмма благоустройства\картинки\3_1489498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88" cy="8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балансир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11581,65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6C70F782" wp14:editId="44D427D1">
                  <wp:extent cx="1352550" cy="956830"/>
                  <wp:effectExtent l="0" t="0" r="0" b="0"/>
                  <wp:docPr id="26" name="Рисунок 2" descr="C:\Users\123\Pictures\20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Pictures\20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6000" cy="97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1651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горка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52230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72119EDF" wp14:editId="2908B724">
                  <wp:extent cx="1171575" cy="1171575"/>
                  <wp:effectExtent l="0" t="0" r="0" b="0"/>
                  <wp:docPr id="27" name="Рисунок 3" descr="C:\Users\123\Pictures\611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Pictures\611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610CDD" w:rsidRPr="00833017" w:rsidRDefault="00610CDD" w:rsidP="00F12CB5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карусель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32074,65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24EA5950" wp14:editId="4D711BFB">
                  <wp:extent cx="1476375" cy="1476375"/>
                  <wp:effectExtent l="0" t="0" r="9525" b="9525"/>
                  <wp:docPr id="28" name="Рисунок 5" descr="C:\Users\123\Pictures\Karusel-N3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Pictures\Karusel-N3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песочница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16037,90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63DB34F1" wp14:editId="6B8AFFF4">
                  <wp:extent cx="1333500" cy="1082691"/>
                  <wp:effectExtent l="0" t="0" r="0" b="0"/>
                  <wp:docPr id="29" name="Рисунок 13" descr="C:\Users\123\Pictures\4c62f4f7461965ce5213e5c6173cb7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Pictures\4c62f4f7461965ce5213e5c6173cb7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63" cy="10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детский игровой комплекс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112600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2B630F8" wp14:editId="02818BD7">
                  <wp:extent cx="1524000" cy="1195964"/>
                  <wp:effectExtent l="0" t="0" r="0" b="0"/>
                  <wp:docPr id="30" name="Рисунок 7" descr="C:\Users\123\Pictures\a05aeb4d701enl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Pictures\a05aeb4d701enl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Устройство спортивной площадки: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610CDD" w:rsidRPr="00833017" w:rsidRDefault="00610CDD" w:rsidP="00F12CB5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футбольные ворота с баскетбольным щитом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31526,1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4F1A8AA7" wp14:editId="4846152A">
                  <wp:extent cx="1409700" cy="1155700"/>
                  <wp:effectExtent l="0" t="0" r="0" b="0"/>
                  <wp:docPr id="31" name="Рисунок 14" descr="C:\Users\123\Pictures\bestmebelikvorotafu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Pictures\bestmebelikvorotafu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26" cy="11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стойка баскетбольная со щитом и сеткой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26716,5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7B001082" wp14:editId="4C864A61">
                  <wp:extent cx="1630947" cy="1162050"/>
                  <wp:effectExtent l="0" t="0" r="7620" b="0"/>
                  <wp:docPr id="32" name="Рисунок 15" descr="C:\Users\123\Pictures\f33669de88df185269bb61dece1051aa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Pictures\f33669de88df185269bb61dece1051aa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86" cy="11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спортивная площадка с резиновым покрытием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м</w:t>
            </w:r>
            <w:proofErr w:type="gramEnd"/>
            <w:r>
              <w:t xml:space="preserve"> 2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3175,9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 wp14:anchorId="4AC0EADD" wp14:editId="65FEF7B9">
                  <wp:extent cx="1761914" cy="1095375"/>
                  <wp:effectExtent l="0" t="0" r="0" b="0"/>
                  <wp:docPr id="33" name="Рисунок 16" descr="C:\Users\123\Pictures\sp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spor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07"/>
                          <a:stretch/>
                        </pic:blipFill>
                        <pic:spPr bwMode="auto">
                          <a:xfrm>
                            <a:off x="0" y="0"/>
                            <a:ext cx="1766151" cy="109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стенка-турник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18014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 wp14:anchorId="2680004E" wp14:editId="17987832">
                  <wp:extent cx="1552575" cy="1362075"/>
                  <wp:effectExtent l="0" t="0" r="0" b="0"/>
                  <wp:docPr id="34" name="Рисунок 11" descr="C:\Users\123\Pictures\b5e50f48026bdf5072e0f22fc26a94b4_enl-800x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Pictures\b5e50f48026bdf5072e0f22fc26a94b4_enl-800x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Устройство парковки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м</w:t>
            </w:r>
            <w:proofErr w:type="gramEnd"/>
            <w:r>
              <w:t xml:space="preserve"> 2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2100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B91CE2">
              <w:rPr>
                <w:noProof/>
                <w:sz w:val="24"/>
                <w:szCs w:val="24"/>
              </w:rPr>
              <w:drawing>
                <wp:inline distT="0" distB="0" distL="0" distR="0" wp14:anchorId="48E5488D" wp14:editId="1F1D3340">
                  <wp:extent cx="1790700" cy="1009650"/>
                  <wp:effectExtent l="0" t="0" r="0" b="0"/>
                  <wp:docPr id="35" name="Рисунок 17" descr="C:\Users\123\Pictures\grass-pav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grass-pav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Устройство газона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2 </w:t>
            </w:r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300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 wp14:anchorId="525FE51C" wp14:editId="43E535D1">
                  <wp:extent cx="1856105" cy="981075"/>
                  <wp:effectExtent l="0" t="0" r="0" b="0"/>
                  <wp:docPr id="36" name="Рисунок 18" descr="C:\Users\123\Pictures\fotolia_29017612_d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Pictures\fotolia_29017612_di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69" b="20318"/>
                          <a:stretch/>
                        </pic:blipFill>
                        <pic:spPr bwMode="auto">
                          <a:xfrm>
                            <a:off x="0" y="0"/>
                            <a:ext cx="1885102" cy="99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Устройство, модернизация, реконструкция контейнерной площадки для тверд</w:t>
            </w:r>
            <w:proofErr w:type="gramStart"/>
            <w:r>
              <w:t>о-</w:t>
            </w:r>
            <w:proofErr w:type="gramEnd"/>
            <w:r>
              <w:t xml:space="preserve"> бытовых отходов на 1 контейнер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30200,3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 wp14:anchorId="6E77ACEC" wp14:editId="0031CF00">
                  <wp:extent cx="1790700" cy="1043305"/>
                  <wp:effectExtent l="0" t="0" r="0" b="0"/>
                  <wp:docPr id="37" name="Рисунок 19" descr="C:\Users\123\Pictures\947a5cc8c20cc61b3b89cbc58dbacf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Pictures\947a5cc8c20cc61b3b89cbc58dbacf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9" t="6803" r="11526"/>
                          <a:stretch/>
                        </pic:blipFill>
                        <pic:spPr bwMode="auto">
                          <a:xfrm>
                            <a:off x="0" y="0"/>
                            <a:ext cx="1805710" cy="10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Устройство пандуса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1980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 wp14:anchorId="2C38A488" wp14:editId="140CC5F5">
                  <wp:extent cx="1905000" cy="952500"/>
                  <wp:effectExtent l="0" t="0" r="0" b="0"/>
                  <wp:docPr id="38" name="Рисунок 20" descr="C:\Users\123\Pictures\Pandus-dlya-invalidov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Pictures\Pandus-dlya-invalidov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16565" r="7607" b="12270"/>
                          <a:stretch/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Установка искусственных дорожных неровностей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r>
              <w:t>1 м.п.</w:t>
            </w:r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2989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BB3E09">
              <w:rPr>
                <w:noProof/>
              </w:rPr>
              <w:drawing>
                <wp:inline distT="0" distB="0" distL="0" distR="0" wp14:anchorId="4DD9DC1C" wp14:editId="39DDF41E">
                  <wp:extent cx="1865958" cy="885825"/>
                  <wp:effectExtent l="0" t="0" r="0" b="0"/>
                  <wp:docPr id="39" name="Рисунок 21" descr="C:\Users\123\Pictures\foto22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Pictures\foto22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21" cy="90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CDD" w:rsidRDefault="00610CDD" w:rsidP="0061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610CDD" w:rsidRPr="00E83AC6" w:rsidRDefault="00610CDD" w:rsidP="00610C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10CDD" w:rsidRPr="00E83AC6" w:rsidSect="004E44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FE"/>
    <w:rsid w:val="00014D1A"/>
    <w:rsid w:val="00037EAD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65226"/>
    <w:rsid w:val="002815EC"/>
    <w:rsid w:val="00283891"/>
    <w:rsid w:val="00283B6C"/>
    <w:rsid w:val="002863AB"/>
    <w:rsid w:val="0029556F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10F8A"/>
    <w:rsid w:val="00414491"/>
    <w:rsid w:val="00464EEC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610CDD"/>
    <w:rsid w:val="00620740"/>
    <w:rsid w:val="006224ED"/>
    <w:rsid w:val="00624132"/>
    <w:rsid w:val="006305A1"/>
    <w:rsid w:val="00634BBC"/>
    <w:rsid w:val="00663018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36619"/>
    <w:rsid w:val="00A478FA"/>
    <w:rsid w:val="00A55B68"/>
    <w:rsid w:val="00A8053A"/>
    <w:rsid w:val="00A84C7C"/>
    <w:rsid w:val="00A917BB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53E6"/>
    <w:rsid w:val="00C85423"/>
    <w:rsid w:val="00C9263B"/>
    <w:rsid w:val="00D4738E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9164C"/>
    <w:rsid w:val="00FD16AC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13" Type="http://schemas.openxmlformats.org/officeDocument/2006/relationships/hyperlink" Target="consultantplus://offline/ref=1C7D5027600F8730AEE795679369666A4F07E2049EDEA1D262C5AD1F8B47760063CDD78EB8D3D57707F829uBgDI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FE939B0C9BCF41F9EED27293785EDD3178342DE06282BBCDC459794E1CC207B59807BF685C6A6CDC168D4p2d3I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E939B0C9BCF41F9EED27293785EDD3178342DE062720BADA459794E1CC207B59807BF685C6A6CDC068D4p2dEI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hyperlink" Target="consultantplus://offline/ref=6FE939B0C9BCF41F9EED272A25E9B2DB118A1DD5072522EE861ACCC9B6pCd5I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14" Type="http://schemas.openxmlformats.org/officeDocument/2006/relationships/hyperlink" Target="consultantplus://offline/ref=1C7D5027600F8730AEE7956481053962490DB5089CD6AE8D389AF642DCu4gEI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72D6-5F0B-429B-AB0A-CF578074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Борки</cp:lastModifiedBy>
  <cp:revision>5</cp:revision>
  <cp:lastPrinted>2017-12-08T12:03:00Z</cp:lastPrinted>
  <dcterms:created xsi:type="dcterms:W3CDTF">2017-12-08T11:10:00Z</dcterms:created>
  <dcterms:modified xsi:type="dcterms:W3CDTF">2017-12-08T12:04:00Z</dcterms:modified>
</cp:coreProperties>
</file>