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0E49" w14:textId="7E97C062" w:rsidR="00022BAC" w:rsidRPr="00447683" w:rsidRDefault="00022BAC" w:rsidP="00022BAC">
      <w:pPr>
        <w:tabs>
          <w:tab w:val="center" w:pos="4677"/>
          <w:tab w:val="right" w:pos="9354"/>
        </w:tabs>
        <w:ind w:firstLine="567"/>
        <w:rPr>
          <w:b/>
        </w:rPr>
      </w:pPr>
      <w:r w:rsidRPr="00447683">
        <w:rPr>
          <w:b/>
        </w:rPr>
        <w:tab/>
      </w:r>
      <w:r w:rsidRPr="0075438D">
        <w:rPr>
          <w:rFonts w:cs="Mangal"/>
          <w:noProof/>
          <w:kern w:val="1"/>
          <w:sz w:val="8"/>
        </w:rPr>
        <w:drawing>
          <wp:inline distT="0" distB="0" distL="0" distR="0" wp14:anchorId="1EBC5E33" wp14:editId="3B7681E6">
            <wp:extent cx="61912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FB8" w14:textId="77777777" w:rsidR="00022BAC" w:rsidRPr="00447683" w:rsidRDefault="00022BAC" w:rsidP="00022BAC">
      <w:pPr>
        <w:tabs>
          <w:tab w:val="center" w:pos="4677"/>
          <w:tab w:val="right" w:pos="9354"/>
        </w:tabs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Российская Федерация</w:t>
      </w:r>
    </w:p>
    <w:p w14:paraId="11A014E4" w14:textId="77777777" w:rsidR="00022BAC" w:rsidRPr="00447683" w:rsidRDefault="00022BAC" w:rsidP="00022BAC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Новгородская область Новгородский район</w:t>
      </w:r>
    </w:p>
    <w:p w14:paraId="454E29A6" w14:textId="77777777" w:rsidR="00022BAC" w:rsidRPr="00447683" w:rsidRDefault="00022BAC" w:rsidP="00022BAC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 xml:space="preserve"> Совет депутатов Борковского сельского поселения</w:t>
      </w:r>
    </w:p>
    <w:p w14:paraId="62A08F55" w14:textId="77777777" w:rsidR="00022BAC" w:rsidRPr="00447683" w:rsidRDefault="00022BAC" w:rsidP="00022BAC">
      <w:pPr>
        <w:ind w:firstLine="567"/>
        <w:jc w:val="center"/>
        <w:rPr>
          <w:sz w:val="20"/>
          <w:szCs w:val="20"/>
        </w:rPr>
      </w:pPr>
    </w:p>
    <w:p w14:paraId="44A79B67" w14:textId="77777777" w:rsidR="00022BAC" w:rsidRPr="00447683" w:rsidRDefault="00022BAC" w:rsidP="00022BAC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РЕШЕНИЕ</w:t>
      </w:r>
    </w:p>
    <w:p w14:paraId="6D018AFE" w14:textId="77777777" w:rsidR="00022BAC" w:rsidRPr="00447683" w:rsidRDefault="00022BAC" w:rsidP="00022BAC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14:paraId="6F3E2489" w14:textId="5E9985AD" w:rsidR="00022BAC" w:rsidRPr="00447683" w:rsidRDefault="00F93678" w:rsidP="00022BA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о</w:t>
      </w:r>
      <w:r w:rsidR="00022BAC" w:rsidRPr="00447683"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25</w:t>
      </w:r>
      <w:r w:rsidR="00022BAC" w:rsidRPr="00447683">
        <w:rPr>
          <w:bCs/>
          <w:sz w:val="28"/>
          <w:szCs w:val="28"/>
        </w:rPr>
        <w:t>.0</w:t>
      </w:r>
      <w:r w:rsidR="00022BAC">
        <w:rPr>
          <w:bCs/>
          <w:sz w:val="28"/>
          <w:szCs w:val="28"/>
        </w:rPr>
        <w:t>1</w:t>
      </w:r>
      <w:r w:rsidR="00022BAC" w:rsidRPr="00447683">
        <w:rPr>
          <w:bCs/>
          <w:sz w:val="28"/>
          <w:szCs w:val="28"/>
        </w:rPr>
        <w:t>.202</w:t>
      </w:r>
      <w:r w:rsidR="00022BAC">
        <w:rPr>
          <w:bCs/>
          <w:sz w:val="28"/>
          <w:szCs w:val="28"/>
        </w:rPr>
        <w:t>2</w:t>
      </w:r>
      <w:r w:rsidR="00022BAC" w:rsidRPr="0044768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bookmarkStart w:id="0" w:name="_GoBack"/>
      <w:bookmarkEnd w:id="0"/>
    </w:p>
    <w:p w14:paraId="3E0C9C1F" w14:textId="77777777" w:rsidR="00022BAC" w:rsidRPr="00447683" w:rsidRDefault="00022BAC" w:rsidP="00022BAC">
      <w:pPr>
        <w:autoSpaceDE w:val="0"/>
        <w:autoSpaceDN w:val="0"/>
        <w:adjustRightInd w:val="0"/>
        <w:rPr>
          <w:bCs/>
          <w:sz w:val="28"/>
          <w:szCs w:val="28"/>
        </w:rPr>
      </w:pPr>
      <w:r w:rsidRPr="00447683">
        <w:rPr>
          <w:bCs/>
          <w:sz w:val="28"/>
          <w:szCs w:val="28"/>
        </w:rPr>
        <w:t>д. Борки</w:t>
      </w:r>
    </w:p>
    <w:p w14:paraId="04CE30F3" w14:textId="77777777" w:rsidR="00022BAC" w:rsidRPr="006D2C20" w:rsidRDefault="00022BAC" w:rsidP="00022BAC">
      <w:pPr>
        <w:ind w:firstLine="567"/>
        <w:jc w:val="center"/>
        <w:rPr>
          <w:sz w:val="28"/>
          <w:szCs w:val="28"/>
        </w:rPr>
      </w:pPr>
    </w:p>
    <w:p w14:paraId="75388C07" w14:textId="77777777" w:rsidR="00022BAC" w:rsidRPr="004B6963" w:rsidRDefault="00022BAC" w:rsidP="00022BAC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14:paraId="1560D9C3" w14:textId="317EC068" w:rsidR="00022BAC" w:rsidRPr="004B6963" w:rsidRDefault="00022BAC" w:rsidP="00022BAC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полномочий в области градостроительной деятельности на 20</w:t>
      </w:r>
      <w:r>
        <w:rPr>
          <w:b/>
          <w:sz w:val="28"/>
          <w:szCs w:val="28"/>
        </w:rPr>
        <w:t>22</w:t>
      </w:r>
      <w:r w:rsidRPr="004B6963">
        <w:rPr>
          <w:b/>
          <w:sz w:val="28"/>
          <w:szCs w:val="28"/>
        </w:rPr>
        <w:t xml:space="preserve"> год</w:t>
      </w:r>
    </w:p>
    <w:p w14:paraId="3F8ED300" w14:textId="77777777" w:rsidR="00022BAC" w:rsidRDefault="00022BAC" w:rsidP="00022BAC">
      <w:pPr>
        <w:ind w:firstLine="567"/>
        <w:rPr>
          <w:sz w:val="28"/>
          <w:szCs w:val="28"/>
        </w:rPr>
      </w:pPr>
    </w:p>
    <w:p w14:paraId="65417393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>
        <w:rPr>
          <w:color w:val="000000" w:themeColor="text1"/>
          <w:sz w:val="28"/>
          <w:szCs w:val="28"/>
        </w:rPr>
        <w:t>Борковского 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</w:p>
    <w:p w14:paraId="1AFBC0AC" w14:textId="77777777" w:rsidR="00022BAC" w:rsidRPr="00607D05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Борковского сельского поселения</w:t>
      </w:r>
    </w:p>
    <w:p w14:paraId="471B3A09" w14:textId="77777777" w:rsidR="00022BAC" w:rsidRPr="00BB696E" w:rsidRDefault="00022BAC" w:rsidP="00022BAC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A8E43E8" w14:textId="1BC3FFB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2 год по:</w:t>
      </w:r>
    </w:p>
    <w:p w14:paraId="3ED016E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14:paraId="500BDDC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14:paraId="724731A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30485C7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14:paraId="630EF1E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14:paraId="4F63141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14:paraId="27079DA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6A374EC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14:paraId="66D61CF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14:paraId="3F21B5B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14:paraId="0B45686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14:paraId="00C3FED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14:paraId="7A14E88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>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14:paraId="0F2A76F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14:paraId="6B23A06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14:paraId="50CD56C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14:paraId="7085DA9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5A1FC0B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14:paraId="0F3077F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14:paraId="5176BF2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14:paraId="539124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14:paraId="024529F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14:paraId="3267048D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14:paraId="352674A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1F5737C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70040E8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14:paraId="66AE628D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14:paraId="4B07B1D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14:paraId="013E26D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48643C7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14:paraId="486FF2C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14:paraId="09C189E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14:paraId="60D4DD1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61331B6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14:paraId="00AEA93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14:paraId="479E6D4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14:paraId="23D450B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14:paraId="232A03DB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1DE2ADF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14:paraId="1C37D80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14:paraId="256790D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14:paraId="112B303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14:paraId="40E6623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14:paraId="61537BF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14:paraId="5AC7FA0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14:paraId="44D031C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14:paraId="021207C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14:paraId="08C0C2B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14:paraId="65F9ED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14:paraId="402C3D7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14:paraId="7C3F207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14:paraId="1CCCBF4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14:paraId="75D30F6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14:paraId="3D0227D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14:paraId="16BEA1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14:paraId="2A596D0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43B8AAF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1E84990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5FEEA72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61909E8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041E5C7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14:paraId="1BCDF64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14:paraId="476DF2B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004FFB0" w14:textId="77777777" w:rsidR="00022BAC" w:rsidRDefault="00022BAC" w:rsidP="00022B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3AD1FF6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53F943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1325E99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307FC12B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14:paraId="30224AA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14:paraId="2E963C0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14:paraId="54890F0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14:paraId="2912C535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50243C2C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6" w:history="1">
        <w:r>
          <w:rPr>
            <w:rStyle w:val="a3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19254D7C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471A5E4C" w14:textId="531AA521" w:rsidR="00022BAC" w:rsidRDefault="00022BAC" w:rsidP="00022BAC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распространяет свое действие на правоотношения, возникшие с 1 января 2022 года.</w:t>
      </w:r>
    </w:p>
    <w:p w14:paraId="59A051B0" w14:textId="77777777" w:rsidR="00022BAC" w:rsidRPr="001D0401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D0401">
        <w:rPr>
          <w:color w:val="000000" w:themeColor="text1"/>
          <w:sz w:val="28"/>
          <w:szCs w:val="28"/>
        </w:rPr>
        <w:t xml:space="preserve">. Опубликовать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borkiadm</w:t>
        </w:r>
        <w:proofErr w:type="spellEnd"/>
        <w:r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D0401">
        <w:rPr>
          <w:color w:val="000000" w:themeColor="text1"/>
          <w:sz w:val="28"/>
          <w:szCs w:val="28"/>
        </w:rPr>
        <w:t>.</w:t>
      </w:r>
    </w:p>
    <w:p w14:paraId="766AC319" w14:textId="77777777" w:rsidR="00022BAC" w:rsidRDefault="00022BAC" w:rsidP="00022BAC">
      <w:pPr>
        <w:ind w:firstLine="567"/>
        <w:jc w:val="both"/>
      </w:pPr>
    </w:p>
    <w:p w14:paraId="78CB8114" w14:textId="77777777" w:rsidR="00022BAC" w:rsidRDefault="002A472D" w:rsidP="00022BAC">
      <w:pPr>
        <w:ind w:firstLine="567"/>
        <w:jc w:val="both"/>
        <w:rPr>
          <w:color w:val="000000" w:themeColor="text1"/>
          <w:sz w:val="28"/>
          <w:szCs w:val="28"/>
        </w:rPr>
      </w:pPr>
      <w:hyperlink r:id="rId8" w:history="1"/>
    </w:p>
    <w:p w14:paraId="3223C4CB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</w:p>
    <w:p w14:paraId="21416236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Борковского сельского поселения                                   С.А. Усова</w:t>
      </w:r>
    </w:p>
    <w:p w14:paraId="64616983" w14:textId="77777777" w:rsidR="00022BAC" w:rsidRPr="00AD5F68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</w:p>
    <w:p w14:paraId="53A78DAC" w14:textId="77777777" w:rsidR="00F3567A" w:rsidRDefault="00F3567A"/>
    <w:sectPr w:rsidR="00F3567A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C"/>
    <w:rsid w:val="00022BAC"/>
    <w:rsid w:val="002A472D"/>
    <w:rsid w:val="008705AA"/>
    <w:rsid w:val="00F3567A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69D1"/>
  <w15:chartTrackingRefBased/>
  <w15:docId w15:val="{4AD00FB4-326F-45DD-812C-9E42C1CB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AC"/>
    <w:rPr>
      <w:color w:val="0563C1" w:themeColor="hyperlink"/>
      <w:u w:val="single"/>
    </w:rPr>
  </w:style>
  <w:style w:type="paragraph" w:customStyle="1" w:styleId="ConsPlusNormal">
    <w:name w:val="ConsPlusNormal"/>
    <w:rsid w:val="0002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5" Type="http://schemas.openxmlformats.org/officeDocument/2006/relationships/hyperlink" Target="consultantplus://offline/ref=CA26C49E2D3BCACB46FA1FEC577B228F1B3B0467395A20AEDC252B32C9F0B6BBEE4BF6AC485B7D20cBHE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2022-01-21T06:39:00Z</cp:lastPrinted>
  <dcterms:created xsi:type="dcterms:W3CDTF">2022-01-21T06:40:00Z</dcterms:created>
  <dcterms:modified xsi:type="dcterms:W3CDTF">2022-01-21T06:40:00Z</dcterms:modified>
</cp:coreProperties>
</file>